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8C2" w:rsidRDefault="006248C2">
      <w:pPr>
        <w:pStyle w:val="a9"/>
        <w:rPr>
          <w:color w:val="000000"/>
          <w:sz w:val="24"/>
          <w:lang w:val="en-US"/>
        </w:rPr>
      </w:pPr>
      <w:bookmarkStart w:id="0" w:name="_GoBack"/>
      <w:bookmarkEnd w:id="0"/>
      <w:r>
        <w:rPr>
          <w:sz w:val="24"/>
        </w:rPr>
        <w:t xml:space="preserve">ДОГОВОР </w:t>
      </w:r>
      <w:r w:rsidR="000E1538">
        <w:rPr>
          <w:sz w:val="24"/>
        </w:rPr>
        <w:t xml:space="preserve">  </w:t>
      </w:r>
      <w:r>
        <w:rPr>
          <w:sz w:val="24"/>
        </w:rPr>
        <w:t xml:space="preserve">№ </w:t>
      </w:r>
      <w:r w:rsidR="000E1538">
        <w:rPr>
          <w:sz w:val="24"/>
        </w:rPr>
        <w:t>СТС</w:t>
      </w:r>
      <w:r w:rsidR="00753F3F">
        <w:rPr>
          <w:sz w:val="24"/>
        </w:rPr>
        <w:t xml:space="preserve"> ____ </w:t>
      </w:r>
      <w:r>
        <w:rPr>
          <w:sz w:val="24"/>
        </w:rPr>
        <w:t>/1</w:t>
      </w:r>
      <w:r w:rsidR="00FC79DD">
        <w:rPr>
          <w:color w:val="000000"/>
          <w:sz w:val="24"/>
          <w:lang w:val="en-US"/>
        </w:rPr>
        <w:t>6</w:t>
      </w:r>
    </w:p>
    <w:p w:rsidR="006248C2" w:rsidRDefault="006248C2">
      <w:pPr>
        <w:shd w:val="clear" w:color="auto" w:fill="FFFFFF"/>
        <w:jc w:val="center"/>
        <w:rPr>
          <w:b/>
          <w:bCs/>
          <w:color w:val="000000"/>
        </w:rPr>
      </w:pPr>
      <w:r>
        <w:rPr>
          <w:b/>
          <w:bCs/>
          <w:color w:val="000000"/>
        </w:rPr>
        <w:t>оказания услуг (выполнения работ) по техническому обслуживанию</w:t>
      </w:r>
    </w:p>
    <w:p w:rsidR="006248C2" w:rsidRDefault="006248C2">
      <w:pPr>
        <w:shd w:val="clear" w:color="auto" w:fill="FFFFFF"/>
        <w:jc w:val="center"/>
        <w:rPr>
          <w:b/>
          <w:bCs/>
          <w:color w:val="000000"/>
        </w:rPr>
      </w:pPr>
      <w:r>
        <w:rPr>
          <w:b/>
          <w:bCs/>
          <w:color w:val="000000"/>
        </w:rPr>
        <w:t>и ремонту автотранспортных средств</w:t>
      </w:r>
    </w:p>
    <w:p w:rsidR="006248C2" w:rsidRDefault="006248C2">
      <w:pPr>
        <w:jc w:val="both"/>
        <w:rPr>
          <w:b/>
          <w:bCs/>
        </w:rPr>
      </w:pPr>
      <w:r>
        <w:rPr>
          <w:b/>
          <w:bCs/>
        </w:rPr>
        <w:t xml:space="preserve">г. Москва                                                                                                          </w:t>
      </w:r>
      <w:proofErr w:type="gramStart"/>
      <w:r>
        <w:rPr>
          <w:b/>
          <w:bCs/>
        </w:rPr>
        <w:t xml:space="preserve">   «</w:t>
      </w:r>
      <w:proofErr w:type="gramEnd"/>
      <w:r>
        <w:rPr>
          <w:b/>
          <w:bCs/>
        </w:rPr>
        <w:t xml:space="preserve">     »                       </w:t>
      </w:r>
      <w:r w:rsidR="00FC79DD">
        <w:rPr>
          <w:b/>
          <w:bCs/>
        </w:rPr>
        <w:t>2016</w:t>
      </w:r>
      <w:r w:rsidRPr="00753F3F">
        <w:rPr>
          <w:b/>
          <w:bCs/>
        </w:rPr>
        <w:t>г</w:t>
      </w:r>
      <w:r>
        <w:rPr>
          <w:b/>
          <w:bCs/>
        </w:rPr>
        <w:t>.</w:t>
      </w:r>
    </w:p>
    <w:p w:rsidR="006248C2" w:rsidRDefault="006248C2">
      <w:pPr>
        <w:jc w:val="both"/>
      </w:pPr>
    </w:p>
    <w:p w:rsidR="006248C2" w:rsidRDefault="006248C2">
      <w:pPr>
        <w:jc w:val="both"/>
      </w:pPr>
    </w:p>
    <w:p w:rsidR="006248C2" w:rsidRDefault="006248C2">
      <w:pPr>
        <w:pStyle w:val="210"/>
        <w:rPr>
          <w:sz w:val="24"/>
        </w:rPr>
      </w:pPr>
      <w:r>
        <w:rPr>
          <w:b/>
          <w:bCs/>
          <w:sz w:val="24"/>
        </w:rPr>
        <w:t>Общество с огра</w:t>
      </w:r>
      <w:r w:rsidR="00753F3F">
        <w:rPr>
          <w:b/>
          <w:bCs/>
          <w:sz w:val="24"/>
        </w:rPr>
        <w:t>ниченной ответственностью «СТ</w:t>
      </w:r>
      <w:r w:rsidR="00B3381C">
        <w:rPr>
          <w:b/>
          <w:bCs/>
          <w:sz w:val="24"/>
        </w:rPr>
        <w:t xml:space="preserve"> </w:t>
      </w:r>
      <w:r>
        <w:rPr>
          <w:b/>
          <w:bCs/>
          <w:sz w:val="24"/>
        </w:rPr>
        <w:t>Сервис»</w:t>
      </w:r>
      <w:r w:rsidR="005778FE">
        <w:rPr>
          <w:sz w:val="24"/>
        </w:rPr>
        <w:t>, в лице Генерального</w:t>
      </w:r>
      <w:r>
        <w:rPr>
          <w:sz w:val="24"/>
        </w:rPr>
        <w:t xml:space="preserve"> директор</w:t>
      </w:r>
      <w:r w:rsidR="005778FE">
        <w:rPr>
          <w:sz w:val="24"/>
        </w:rPr>
        <w:t>а Шуваева Александра Васильевича</w:t>
      </w:r>
      <w:r>
        <w:rPr>
          <w:sz w:val="24"/>
        </w:rPr>
        <w:t xml:space="preserve">, </w:t>
      </w:r>
      <w:r w:rsidR="00753F3F">
        <w:rPr>
          <w:sz w:val="24"/>
        </w:rPr>
        <w:t xml:space="preserve">действующего на основании </w:t>
      </w:r>
      <w:r w:rsidR="005778FE">
        <w:rPr>
          <w:spacing w:val="7"/>
          <w:sz w:val="22"/>
          <w:szCs w:val="22"/>
        </w:rPr>
        <w:t>Устава</w:t>
      </w:r>
      <w:r>
        <w:rPr>
          <w:sz w:val="24"/>
        </w:rPr>
        <w:t>, именуемое в дальнейшем «ИСПОЛНИТЕЛЬ», с одной стороны и ООО «</w:t>
      </w:r>
      <w:r w:rsidR="00753F3F">
        <w:rPr>
          <w:sz w:val="24"/>
        </w:rPr>
        <w:t>____</w:t>
      </w:r>
      <w:proofErr w:type="gramStart"/>
      <w:r w:rsidR="00753F3F">
        <w:rPr>
          <w:sz w:val="24"/>
        </w:rPr>
        <w:t>_</w:t>
      </w:r>
      <w:r>
        <w:rPr>
          <w:sz w:val="24"/>
        </w:rPr>
        <w:t xml:space="preserve"> »</w:t>
      </w:r>
      <w:proofErr w:type="gramEnd"/>
      <w:r>
        <w:rPr>
          <w:sz w:val="24"/>
        </w:rPr>
        <w:t xml:space="preserve"> в лице Генерального директора ____________ </w:t>
      </w:r>
      <w:r>
        <w:rPr>
          <w:color w:val="000000"/>
          <w:sz w:val="24"/>
        </w:rPr>
        <w:t>, действующего на основании Устава  ,</w:t>
      </w:r>
      <w:r>
        <w:rPr>
          <w:sz w:val="24"/>
        </w:rPr>
        <w:t>именуемое в дальнейшем «ЗАКАЗЧИК», с другой стороны, заключили настоящий договор о нижеследующем:</w:t>
      </w:r>
    </w:p>
    <w:p w:rsidR="006248C2" w:rsidRDefault="006248C2">
      <w:pPr>
        <w:pStyle w:val="210"/>
        <w:rPr>
          <w:sz w:val="24"/>
        </w:rPr>
      </w:pPr>
    </w:p>
    <w:p w:rsidR="006248C2" w:rsidRDefault="006248C2">
      <w:pPr>
        <w:pStyle w:val="a7"/>
        <w:rPr>
          <w:sz w:val="24"/>
        </w:rPr>
      </w:pPr>
      <w:r>
        <w:rPr>
          <w:sz w:val="24"/>
        </w:rPr>
        <w:t>1.ПРЕДМЕТ ДОГОВОРА.</w:t>
      </w:r>
    </w:p>
    <w:p w:rsidR="006248C2" w:rsidRDefault="006248C2">
      <w:pPr>
        <w:shd w:val="clear" w:color="auto" w:fill="FFFFFF"/>
        <w:ind w:firstLine="709"/>
        <w:jc w:val="both"/>
        <w:rPr>
          <w:color w:val="000000"/>
        </w:rPr>
      </w:pPr>
      <w:r>
        <w:rPr>
          <w:color w:val="000000"/>
        </w:rPr>
        <w:t>1.1. Заказчик поручает, а Исполнитель обязуется осуществлять ремонт и техническое обслуживание (ТО) автотранспортных средств, самоходной техники, шасси, навесного оборудования, прицепов, полуприцепов, агрегатов и иной техники (далее по тексту автотранспортное средство и (или) автотехника), принадлежащей Заказчику, в порядке и на условиях, предусмотренных настоящим Договором. Заказчик обязуется принять работу и оплатить ее.</w:t>
      </w:r>
    </w:p>
    <w:p w:rsidR="006248C2" w:rsidRDefault="006248C2">
      <w:pPr>
        <w:numPr>
          <w:ilvl w:val="1"/>
          <w:numId w:val="2"/>
        </w:numPr>
        <w:ind w:left="0" w:firstLine="709"/>
        <w:jc w:val="both"/>
        <w:rPr>
          <w:color w:val="000000"/>
        </w:rPr>
      </w:pPr>
      <w:r>
        <w:rPr>
          <w:color w:val="000000"/>
        </w:rPr>
        <w:t xml:space="preserve"> Перечень автотехники с указанием их идентификационных номеров и государственных регистрационных знаков, принимаемых Исполнителем на обслуживание, содержится в Приложении № 1 к настоящему Договору, являющемуся его неотъемлемой частью, и может быть изменен по письменному согласию сторон. Объем и сроки выполнения работ указываются сторонами в заявках и заказ - нарядах.</w:t>
      </w:r>
    </w:p>
    <w:p w:rsidR="006248C2" w:rsidRDefault="006248C2">
      <w:pPr>
        <w:numPr>
          <w:ilvl w:val="1"/>
          <w:numId w:val="2"/>
        </w:numPr>
        <w:ind w:left="0" w:firstLine="709"/>
        <w:jc w:val="both"/>
        <w:rPr>
          <w:color w:val="000000"/>
        </w:rPr>
      </w:pPr>
      <w:r>
        <w:rPr>
          <w:color w:val="000000"/>
        </w:rPr>
        <w:t xml:space="preserve"> Выполнения работ производится Исполнителем в месте нахождения станции технического обслуживания Исполнителя (СТО), по адресу:</w:t>
      </w:r>
    </w:p>
    <w:p w:rsidR="00753F3F" w:rsidRDefault="006248C2" w:rsidP="00753F3F">
      <w:pPr>
        <w:ind w:firstLine="709"/>
        <w:jc w:val="both"/>
        <w:rPr>
          <w:color w:val="000000"/>
        </w:rPr>
      </w:pPr>
      <w:r>
        <w:rPr>
          <w:color w:val="000000"/>
        </w:rPr>
        <w:t xml:space="preserve"> </w:t>
      </w:r>
      <w:r w:rsidR="00753F3F" w:rsidRPr="00753F3F">
        <w:t>125438, г. Москва, 4-ый Лихачевский пер., д.5</w:t>
      </w:r>
    </w:p>
    <w:p w:rsidR="006248C2" w:rsidRDefault="006248C2" w:rsidP="00753F3F">
      <w:pPr>
        <w:ind w:firstLine="709"/>
        <w:jc w:val="both"/>
        <w:rPr>
          <w:color w:val="000000"/>
        </w:rPr>
      </w:pPr>
      <w:r>
        <w:rPr>
          <w:color w:val="000000"/>
        </w:rPr>
        <w:t xml:space="preserve"> Заказчик за свой счет осуществляет доставку автотехники до места нахождения СТО Исполнителя.</w:t>
      </w:r>
    </w:p>
    <w:p w:rsidR="006248C2" w:rsidRDefault="006248C2">
      <w:pPr>
        <w:pStyle w:val="a7"/>
        <w:ind w:left="720"/>
        <w:jc w:val="left"/>
        <w:rPr>
          <w:sz w:val="24"/>
        </w:rPr>
      </w:pPr>
    </w:p>
    <w:p w:rsidR="006248C2" w:rsidRDefault="006248C2">
      <w:pPr>
        <w:pStyle w:val="a7"/>
        <w:ind w:left="720"/>
        <w:rPr>
          <w:sz w:val="24"/>
        </w:rPr>
      </w:pPr>
      <w:r w:rsidRPr="001651D8">
        <w:rPr>
          <w:sz w:val="24"/>
        </w:rPr>
        <w:t>2. ПРАВА</w:t>
      </w:r>
      <w:r>
        <w:rPr>
          <w:sz w:val="24"/>
        </w:rPr>
        <w:t xml:space="preserve"> И ОБЯЗАННОСТИ СТОРОН.</w:t>
      </w:r>
    </w:p>
    <w:p w:rsidR="006248C2" w:rsidRDefault="006248C2">
      <w:pPr>
        <w:ind w:left="720"/>
        <w:jc w:val="both"/>
        <w:rPr>
          <w:b/>
          <w:bCs/>
        </w:rPr>
      </w:pPr>
      <w:r>
        <w:rPr>
          <w:b/>
          <w:bCs/>
        </w:rPr>
        <w:t>2.1. Исполнитель:</w:t>
      </w:r>
    </w:p>
    <w:p w:rsidR="006248C2" w:rsidRDefault="006248C2">
      <w:pPr>
        <w:pStyle w:val="210"/>
        <w:ind w:firstLine="720"/>
        <w:rPr>
          <w:sz w:val="24"/>
        </w:rPr>
      </w:pPr>
      <w:r>
        <w:rPr>
          <w:sz w:val="24"/>
        </w:rPr>
        <w:t xml:space="preserve">2.1.1. Выполняет работы, перечень которых согласовывается с уполномоченным представителем Заказчика в заявках и заказ - нарядах согласно требованиям, установленным технической документацией завода-изготовителя. </w:t>
      </w:r>
    </w:p>
    <w:p w:rsidR="006248C2" w:rsidRDefault="006248C2">
      <w:pPr>
        <w:pStyle w:val="210"/>
        <w:ind w:firstLine="709"/>
        <w:rPr>
          <w:sz w:val="24"/>
        </w:rPr>
      </w:pPr>
      <w:r>
        <w:rPr>
          <w:sz w:val="24"/>
        </w:rPr>
        <w:t>2.1.2. Принимает автотехнику на ТО и (или) ремонт по акту приема-передачи в присутствии Заказчика или его представителя с указанием всех дефектов, которые могут быть выявлены при предварительном осмотре и комплектации, в соответствии с условиями настоящего договора.</w:t>
      </w:r>
    </w:p>
    <w:p w:rsidR="006248C2" w:rsidRDefault="006248C2">
      <w:pPr>
        <w:pStyle w:val="210"/>
        <w:ind w:firstLine="709"/>
        <w:rPr>
          <w:sz w:val="24"/>
        </w:rPr>
      </w:pPr>
      <w:r>
        <w:rPr>
          <w:sz w:val="24"/>
        </w:rPr>
        <w:t>2.1.3. Использует при проведении ремонтных работ (услуг) и в обслуживании автотехники только сертифицированные масла, смазки и охлаждающие жидкости, рекомендованные заводом-изготовителем.</w:t>
      </w:r>
    </w:p>
    <w:p w:rsidR="006248C2" w:rsidRDefault="006248C2">
      <w:pPr>
        <w:pStyle w:val="210"/>
        <w:tabs>
          <w:tab w:val="left" w:pos="0"/>
        </w:tabs>
        <w:ind w:firstLine="709"/>
        <w:rPr>
          <w:sz w:val="24"/>
        </w:rPr>
      </w:pPr>
      <w:r>
        <w:rPr>
          <w:sz w:val="24"/>
        </w:rPr>
        <w:t xml:space="preserve">2.1.4. Обеспечивает сохранность автотехники Заказчика на период выполнения работ. </w:t>
      </w:r>
    </w:p>
    <w:p w:rsidR="006248C2" w:rsidRDefault="006248C2">
      <w:pPr>
        <w:pStyle w:val="210"/>
        <w:ind w:firstLine="709"/>
        <w:rPr>
          <w:sz w:val="24"/>
        </w:rPr>
      </w:pPr>
      <w:r>
        <w:rPr>
          <w:sz w:val="24"/>
        </w:rPr>
        <w:t>2.1.5. По завершению работ оформляет Акт выполненных работ.</w:t>
      </w:r>
    </w:p>
    <w:p w:rsidR="006248C2" w:rsidRDefault="006248C2">
      <w:pPr>
        <w:pStyle w:val="210"/>
        <w:ind w:firstLine="709"/>
        <w:rPr>
          <w:sz w:val="24"/>
        </w:rPr>
      </w:pPr>
      <w:r>
        <w:rPr>
          <w:sz w:val="24"/>
        </w:rPr>
        <w:t>2.1.6. Исполнитель вправе увеличивать общую стоимость работ (услуг) при увеличении отпускных цен на запасные части и расходные материалы заводами-изготовителями и рыночными поставщиками, и работ по согласованию с Заказчиком в заявках и заказ - нарядах в письменном виде.</w:t>
      </w:r>
    </w:p>
    <w:p w:rsidR="006248C2" w:rsidRDefault="006248C2">
      <w:pPr>
        <w:pStyle w:val="210"/>
        <w:ind w:firstLine="709"/>
        <w:rPr>
          <w:sz w:val="24"/>
        </w:rPr>
      </w:pPr>
      <w:r>
        <w:rPr>
          <w:sz w:val="24"/>
        </w:rPr>
        <w:t>2.1.7. Выставляет счета на оказываемые виды услуг (работ) и использованные запасные части, и расходные материалы по каждой единице автотехники.</w:t>
      </w:r>
    </w:p>
    <w:p w:rsidR="006248C2" w:rsidRDefault="006248C2">
      <w:pPr>
        <w:pStyle w:val="210"/>
        <w:ind w:left="720"/>
        <w:rPr>
          <w:sz w:val="24"/>
        </w:rPr>
      </w:pPr>
    </w:p>
    <w:p w:rsidR="006248C2" w:rsidRDefault="006248C2">
      <w:pPr>
        <w:ind w:left="720"/>
        <w:jc w:val="both"/>
        <w:rPr>
          <w:b/>
          <w:bCs/>
        </w:rPr>
      </w:pPr>
      <w:r>
        <w:rPr>
          <w:b/>
          <w:bCs/>
        </w:rPr>
        <w:t>2.2. Заказчик:</w:t>
      </w:r>
    </w:p>
    <w:p w:rsidR="006248C2" w:rsidRDefault="006248C2">
      <w:pPr>
        <w:pStyle w:val="210"/>
        <w:tabs>
          <w:tab w:val="left" w:pos="540"/>
        </w:tabs>
        <w:ind w:firstLine="720"/>
        <w:rPr>
          <w:sz w:val="24"/>
        </w:rPr>
      </w:pPr>
      <w:r>
        <w:rPr>
          <w:sz w:val="24"/>
        </w:rPr>
        <w:t>2.2.1. Согласовывает перечень работ в заявке, заказ - наряде на проведение работ.</w:t>
      </w:r>
    </w:p>
    <w:p w:rsidR="006248C2" w:rsidRDefault="006248C2">
      <w:pPr>
        <w:pStyle w:val="210"/>
        <w:ind w:firstLine="709"/>
        <w:rPr>
          <w:sz w:val="24"/>
        </w:rPr>
      </w:pPr>
      <w:r>
        <w:rPr>
          <w:sz w:val="24"/>
        </w:rPr>
        <w:t>2.2.2. Обязуется соблюдать на территории СТО Исполнителя требования по пожарной безопасности, охране труда и внутреннего распорядка Исполнителя.</w:t>
      </w:r>
    </w:p>
    <w:p w:rsidR="006248C2" w:rsidRDefault="006248C2">
      <w:pPr>
        <w:pStyle w:val="210"/>
        <w:ind w:firstLine="709"/>
        <w:rPr>
          <w:sz w:val="24"/>
        </w:rPr>
      </w:pPr>
      <w:r>
        <w:rPr>
          <w:sz w:val="24"/>
        </w:rPr>
        <w:t>2.2.3. Обязуется своевременно производить оплату за выполненные работы, расходные материалы и запасные части.</w:t>
      </w:r>
    </w:p>
    <w:p w:rsidR="006248C2" w:rsidRDefault="006248C2">
      <w:pPr>
        <w:pStyle w:val="210"/>
        <w:ind w:firstLine="720"/>
        <w:rPr>
          <w:bCs/>
          <w:sz w:val="24"/>
        </w:rPr>
      </w:pPr>
      <w:r>
        <w:rPr>
          <w:sz w:val="24"/>
        </w:rPr>
        <w:lastRenderedPageBreak/>
        <w:t xml:space="preserve">2.2.4. </w:t>
      </w:r>
      <w:r>
        <w:rPr>
          <w:bCs/>
          <w:sz w:val="24"/>
        </w:rPr>
        <w:t xml:space="preserve">При подаче Исполнителю претензии по качеству работ и установленных запасных частей доставляет за свой счет на СТО Исполнителя неисправную автотехнику для проведения диагностики и проведения иных работ по выявлению и устранению дефектов. </w:t>
      </w:r>
    </w:p>
    <w:p w:rsidR="006248C2" w:rsidRDefault="006248C2">
      <w:pPr>
        <w:ind w:firstLine="709"/>
        <w:jc w:val="both"/>
      </w:pPr>
      <w:r>
        <w:rPr>
          <w:bCs/>
        </w:rPr>
        <w:t xml:space="preserve">2.2.5. </w:t>
      </w:r>
      <w:r>
        <w:t>При передаче и приеме автотехники по акту приема-передачи, оформлении заявки, заказ - наряда и подписании акта сдачи-приема работ представитель Заказчика должен иметь доверенность. Автотехника выдается Заказчику или его представителю только при предъявлении акта приема-передачи и доверенности (обр</w:t>
      </w:r>
      <w:r w:rsidR="001B6207">
        <w:t>азец доверенности Приложение № 2</w:t>
      </w:r>
      <w:r>
        <w:t xml:space="preserve">), в соответствии с условиями настоящего Договора. </w:t>
      </w:r>
    </w:p>
    <w:p w:rsidR="006248C2" w:rsidRDefault="006248C2">
      <w:pPr>
        <w:pStyle w:val="a7"/>
        <w:rPr>
          <w:sz w:val="24"/>
        </w:rPr>
      </w:pPr>
    </w:p>
    <w:p w:rsidR="006248C2" w:rsidRDefault="006248C2">
      <w:pPr>
        <w:ind w:firstLine="709"/>
        <w:jc w:val="center"/>
        <w:rPr>
          <w:b/>
          <w:bCs/>
        </w:rPr>
      </w:pPr>
      <w:r>
        <w:rPr>
          <w:b/>
          <w:bCs/>
        </w:rPr>
        <w:t>3. ОФОРМЛЕНИЕ ЗАКАЗА. ВЫПОЛНЕНИЕ РАБОТ</w:t>
      </w:r>
    </w:p>
    <w:p w:rsidR="00290F0C" w:rsidRDefault="006248C2">
      <w:pPr>
        <w:ind w:firstLine="709"/>
        <w:jc w:val="both"/>
      </w:pPr>
      <w:r>
        <w:t xml:space="preserve">3.1. Заказчик согласовывает сроки представления автотехники для проведения ТО и (или) ремонта с Исполнителем не позднее, чем за 2 (два) рабочих дня до предполагаемой даты представления автотехники на СТО Исполнителя. </w:t>
      </w:r>
    </w:p>
    <w:p w:rsidR="006248C2" w:rsidRDefault="006248C2">
      <w:pPr>
        <w:ind w:firstLine="709"/>
        <w:jc w:val="both"/>
      </w:pPr>
      <w:r>
        <w:t>3.2. При приеме автотехники на ТО и/или ремонт Исполнитель оформляет заявку.</w:t>
      </w:r>
    </w:p>
    <w:p w:rsidR="006248C2" w:rsidRDefault="006248C2">
      <w:pPr>
        <w:ind w:firstLine="709"/>
        <w:jc w:val="both"/>
      </w:pPr>
      <w:r>
        <w:t>3.2.1. Оформление заявки на выполнение работ по ТО и/или ремонту автотехники производится при предъявлении Заказчиком следующих документов:</w:t>
      </w:r>
    </w:p>
    <w:p w:rsidR="006248C2" w:rsidRDefault="006248C2">
      <w:pPr>
        <w:ind w:firstLine="709"/>
        <w:jc w:val="both"/>
      </w:pPr>
      <w:r>
        <w:t>- документов, удостоверяющего личность представителя и его полномочия (доверенность);</w:t>
      </w:r>
    </w:p>
    <w:p w:rsidR="006248C2" w:rsidRDefault="006248C2">
      <w:pPr>
        <w:ind w:firstLine="709"/>
        <w:jc w:val="both"/>
      </w:pPr>
      <w:r>
        <w:t>- документов, удостоверяющих право собственности владельца (свидетельство о регистрации, паспорта транспортного средства (ПТС) или паспорта самоходной машины (ПСМ), или право пользования, владения автотехникой право управления им.</w:t>
      </w:r>
    </w:p>
    <w:p w:rsidR="006248C2" w:rsidRDefault="006248C2">
      <w:pPr>
        <w:ind w:firstLine="709"/>
        <w:jc w:val="both"/>
      </w:pPr>
      <w:r>
        <w:t>3.2.2. Оформление заявки, в том числе передача, прием автотехники, подписание акта приема-передачи, заказ - наряда, акта о выполненных работах и иных документов,  на техническое обслуживание и (или) ремонт транспортных средств Заказчика производится только после предъявления его представителем доверенности на совершение соответствующих действий, оформленной в установленном действующим законодательством порядке (дата выдачи доверенности, объем полномочий представителя, подпись руководителя юридического лица (генерального директора, директора и т.п.), скрепленная печатью юридического лица) (обр</w:t>
      </w:r>
      <w:r w:rsidR="00290F0C">
        <w:t xml:space="preserve">азец доверенности Приложение № 2). </w:t>
      </w:r>
      <w:r>
        <w:t>Оригинал доверенности, удостоверяющий полномочия представителя Заказчика, предъявляется Исполнителю в каждом случае оформления заявки, заказ - наряда, акта приема-передачи, акта выполненных работ и при оформлении, подписании иных документов и совершения тех или иных действий в рамках полномочий изложенных в доверенности на техническое обслуживание и (или) ремонт автотехники.</w:t>
      </w:r>
    </w:p>
    <w:p w:rsidR="006248C2" w:rsidRDefault="006248C2">
      <w:pPr>
        <w:ind w:firstLine="709"/>
        <w:jc w:val="both"/>
      </w:pPr>
      <w:r>
        <w:t>3.3. Перечень и стоимость слес</w:t>
      </w:r>
      <w:r w:rsidR="000E1538">
        <w:t>арных, диагностических</w:t>
      </w:r>
      <w:r>
        <w:t xml:space="preserve"> работ по техническому обслуживанию и иных услуг указан в прейскуранте Исполнителя, перечень и стоимость запасных частей Исполнителя, подлежащих использованию при выполнении работ (оказании услуг), указанных в заявке (заказ - наряде), определяются Исполнителем исходя из рыночных цен на запасные части на момент выполнения работ (оказания услуг).</w:t>
      </w:r>
    </w:p>
    <w:p w:rsidR="006248C2" w:rsidRDefault="006248C2">
      <w:pPr>
        <w:ind w:firstLine="709"/>
        <w:jc w:val="both"/>
      </w:pPr>
      <w:r>
        <w:t>При необходимости выполнения дополнительных работ, не отмеченных в заявке (заказ - наряде), условия их выполнения согласуются Исполнителем с Заказчиком. Время, ушедшее на согласование дополнительных работ, добавляется к начальному сроку окончания работ.</w:t>
      </w:r>
    </w:p>
    <w:p w:rsidR="006248C2" w:rsidRDefault="006248C2">
      <w:pPr>
        <w:ind w:firstLine="709"/>
        <w:jc w:val="both"/>
      </w:pPr>
      <w:r>
        <w:t>3.4. Окончательный перечень и стоимость работ (услуг), а также перечень и стоимость запасных частей Исполнителя, использованных при исполнении работ (оказании услуг), указываются в заказ - наряде.</w:t>
      </w:r>
    </w:p>
    <w:p w:rsidR="006248C2" w:rsidRDefault="00290F0C">
      <w:pPr>
        <w:ind w:firstLine="709"/>
        <w:jc w:val="both"/>
      </w:pPr>
      <w:r>
        <w:t>3.5</w:t>
      </w:r>
      <w:r w:rsidR="006248C2">
        <w:t>. Исполнитель не несет ответственности за вещи (ценные вещи, оборудование, комплектующие), оставленные Заказчиком в автотехнике, и не заявленные при оформлении заявки.</w:t>
      </w:r>
    </w:p>
    <w:p w:rsidR="006248C2" w:rsidRDefault="00290F0C">
      <w:pPr>
        <w:ind w:firstLine="709"/>
        <w:jc w:val="both"/>
      </w:pPr>
      <w:r>
        <w:t>3.6</w:t>
      </w:r>
      <w:r w:rsidR="006248C2">
        <w:t xml:space="preserve">. Неисправности автотехники, выявленные Исполнителем в процессе выполнения работ (оказания услуг), угрожающие безопасности пользования автотехникой и (или) безопасности дорожного движения, указываются Исполнителем в заказ - наряде. В случае отказа Заказчика от проведения работ, связанных с устранением указанных неисправностей, Исполнитель не несет ответственности за безопасность пользования автотехникой, о чем производится соответствующая запись в заказ - наряде и акте выполненных работ. </w:t>
      </w:r>
    </w:p>
    <w:p w:rsidR="006248C2" w:rsidRDefault="00290F0C">
      <w:pPr>
        <w:shd w:val="clear" w:color="auto" w:fill="FFFFFF"/>
        <w:ind w:firstLine="709"/>
        <w:jc w:val="both"/>
      </w:pPr>
      <w:r>
        <w:t>3.7</w:t>
      </w:r>
      <w:r w:rsidR="006248C2">
        <w:t>. Исполнитель вправе отказаться от указанного в заявке (заказ – наряде) перечня работ, а также приостановить работы, если в процессе их выполнения обнаружиться скрытый дефект, не устранение которого затрудняет или делает невозможным выполнение работ (услуг).</w:t>
      </w:r>
    </w:p>
    <w:p w:rsidR="006248C2" w:rsidRDefault="006248C2">
      <w:pPr>
        <w:pStyle w:val="a7"/>
        <w:ind w:firstLine="720"/>
        <w:jc w:val="both"/>
        <w:rPr>
          <w:b w:val="0"/>
          <w:bCs w:val="0"/>
          <w:sz w:val="24"/>
        </w:rPr>
      </w:pPr>
      <w:r>
        <w:rPr>
          <w:b w:val="0"/>
          <w:bCs w:val="0"/>
          <w:sz w:val="24"/>
        </w:rPr>
        <w:lastRenderedPageBreak/>
        <w:t>В этом случае Исполнитель по факсу, по телефону или по электронной почте (с получением подтверждения о получении документа) уведомляет о выявленном дефекте Заказчика в целях достижения согласования по увеличению времени и стоимости производства работ (услуг).</w:t>
      </w:r>
    </w:p>
    <w:p w:rsidR="006248C2" w:rsidRDefault="006248C2">
      <w:pPr>
        <w:shd w:val="clear" w:color="auto" w:fill="FFFFFF"/>
        <w:ind w:firstLine="709"/>
        <w:jc w:val="both"/>
      </w:pPr>
      <w:r>
        <w:t>В случае неполучения согласия Заказчика в течение 1 (одного) дня после уведомления, Исполнитель имеет право отказаться от исполнения заявки. В этом случае Заказчик оплачивает весь объем работ, выполненных Исполнителем до момента обнаружения скрытого дефекта.</w:t>
      </w:r>
    </w:p>
    <w:p w:rsidR="006248C2" w:rsidRDefault="00290F0C" w:rsidP="00290F0C">
      <w:pPr>
        <w:shd w:val="clear" w:color="auto" w:fill="FFFFFF"/>
        <w:ind w:left="720"/>
        <w:jc w:val="both"/>
      </w:pPr>
      <w:r>
        <w:t xml:space="preserve">3.8 </w:t>
      </w:r>
      <w:r w:rsidR="006248C2">
        <w:t>При возникновении спора между Заказчиком и Исполнителем по поводу недостатков выполненной Исполнителем работы по требованию любой из Сторон должна быть назначена экспертиза. Расходы на экспертизу Стороны несут в соответствии с пунктом 5 статьи 720 ГК РФ.</w:t>
      </w:r>
    </w:p>
    <w:p w:rsidR="006248C2" w:rsidRDefault="006248C2">
      <w:pPr>
        <w:shd w:val="clear" w:color="auto" w:fill="FFFFFF"/>
        <w:ind w:firstLine="709"/>
        <w:jc w:val="both"/>
      </w:pPr>
    </w:p>
    <w:p w:rsidR="006248C2" w:rsidRDefault="006248C2">
      <w:pPr>
        <w:ind w:firstLine="709"/>
        <w:jc w:val="center"/>
        <w:rPr>
          <w:b/>
          <w:bCs/>
        </w:rPr>
      </w:pPr>
      <w:r>
        <w:rPr>
          <w:b/>
          <w:bCs/>
        </w:rPr>
        <w:t>4. НАХОЖДЕНИЕ АВТОТРАНСПОРТНОГО СРЕДСТВА НА ТЕРРИТОРИИ СТО</w:t>
      </w:r>
    </w:p>
    <w:p w:rsidR="006248C2" w:rsidRDefault="006248C2">
      <w:pPr>
        <w:numPr>
          <w:ilvl w:val="1"/>
          <w:numId w:val="8"/>
        </w:numPr>
        <w:ind w:left="0" w:firstLine="709"/>
        <w:jc w:val="both"/>
      </w:pPr>
      <w:r>
        <w:t>Заказчик обязан принять автотехнику из ремонта в течение 1 (одного) дня со дня уведо</w:t>
      </w:r>
      <w:r w:rsidR="00194FEF">
        <w:t>мления Заказчика, по реквизитам</w:t>
      </w:r>
      <w:r>
        <w:t>, указанным в настоящем договоре или заявке, об окончании выполнения работ, при условии оплаты выполненных работ (услуг). В случае нарушения сроков принятия автотехники из ремонта, Заказчик обязан оплатить нахождение автотехники на территории СТО. Стоимость нахождения одной единицы автотехники на территории СТО составляет 500 (Пятьсот) рублей в сутк</w:t>
      </w:r>
      <w:r w:rsidR="00290F0C">
        <w:t>и</w:t>
      </w:r>
      <w:r>
        <w:t>.</w:t>
      </w:r>
    </w:p>
    <w:p w:rsidR="006248C2" w:rsidRDefault="006248C2">
      <w:pPr>
        <w:pStyle w:val="210"/>
        <w:numPr>
          <w:ilvl w:val="1"/>
          <w:numId w:val="8"/>
        </w:numPr>
        <w:ind w:left="0" w:firstLine="709"/>
        <w:rPr>
          <w:sz w:val="24"/>
        </w:rPr>
      </w:pPr>
      <w:r>
        <w:rPr>
          <w:sz w:val="24"/>
        </w:rPr>
        <w:t>Исполнитель в праве в соответствии с действующим законодательством Российской Федерации удерживать автотехнику, агрегаты, запасные части и иные материалы, принадлежащие Заказчику до тех пор, пока Заказчиком  обязательство по оплате оказанных услуг не будут выполнены в соответствии со ст. 359, ст. 712 ГК РФ. Стоимость хранения транспортного средства, агрегата, запасных частей и иных материалов производится из расчета 500 (Пятьсот</w:t>
      </w:r>
      <w:r w:rsidR="00290F0C">
        <w:rPr>
          <w:sz w:val="24"/>
        </w:rPr>
        <w:t xml:space="preserve">) рублей, </w:t>
      </w:r>
      <w:r>
        <w:rPr>
          <w:sz w:val="24"/>
        </w:rPr>
        <w:t xml:space="preserve"> в сутки за каждую единицу.</w:t>
      </w:r>
    </w:p>
    <w:p w:rsidR="006248C2" w:rsidRDefault="006248C2">
      <w:pPr>
        <w:pStyle w:val="210"/>
        <w:ind w:firstLine="709"/>
        <w:rPr>
          <w:sz w:val="24"/>
        </w:rPr>
      </w:pPr>
      <w:r>
        <w:rPr>
          <w:sz w:val="24"/>
        </w:rPr>
        <w:t xml:space="preserve"> </w:t>
      </w:r>
    </w:p>
    <w:p w:rsidR="006248C2" w:rsidRDefault="006248C2">
      <w:pPr>
        <w:ind w:firstLine="709"/>
        <w:jc w:val="center"/>
        <w:rPr>
          <w:b/>
          <w:bCs/>
        </w:rPr>
      </w:pPr>
      <w:r>
        <w:rPr>
          <w:b/>
          <w:bCs/>
        </w:rPr>
        <w:t>5. ПОРЯДОК ВЫПОЛНЕНИЯ РАБОТ</w:t>
      </w:r>
    </w:p>
    <w:p w:rsidR="006248C2" w:rsidRDefault="006248C2">
      <w:pPr>
        <w:shd w:val="clear" w:color="auto" w:fill="FFFFFF"/>
        <w:ind w:firstLine="709"/>
        <w:jc w:val="both"/>
      </w:pPr>
      <w:r>
        <w:t>5.1. Исполнитель предоставляет услуги по ремонту, ТО автотехники в соответствии и в сроки, установленные эксплуатационными и ремонтными нормами и рекомендациями завода-изготовителя на выполнение всех видов работ, с учетом сложности выполняемых работ и наличия на складе Исполнителя необходимых запасных частей и деталей.</w:t>
      </w:r>
    </w:p>
    <w:p w:rsidR="006248C2" w:rsidRDefault="006248C2">
      <w:pPr>
        <w:ind w:firstLine="709"/>
        <w:jc w:val="both"/>
      </w:pPr>
      <w:r>
        <w:t>5.2. В случае невозможности определить срок выполнения работ ввиду их сложности или иных причин, Исполнитель обязан проинформировать Заказчика о сроках окончания выполнения работ дополнительно, по координатам, указанным Заказчиком в настоящем договоре или заявке.</w:t>
      </w:r>
    </w:p>
    <w:p w:rsidR="006248C2" w:rsidRDefault="006248C2">
      <w:pPr>
        <w:numPr>
          <w:ilvl w:val="1"/>
          <w:numId w:val="5"/>
        </w:numPr>
        <w:ind w:left="0" w:firstLine="709"/>
        <w:jc w:val="both"/>
      </w:pPr>
      <w:r>
        <w:t>В случае, если на момент оформления заказа на СТО отсутствуют запасные части, детали, материалы, использование которых необходимо для выполнения работ, заявленных Заказчиком, течение установленных сроков выполнения работ (оказания услуг) приостанавливается до даты поступления соответствующих запасных частей, деталей и материалов на склад Исполнителя (в случае оформления заказа на запасные части, детали, материалы) либо до даты принятия соответствующих запасных частей, деталей и материалов Исполнителем от Заказчика.</w:t>
      </w:r>
    </w:p>
    <w:p w:rsidR="006248C2" w:rsidRDefault="006248C2">
      <w:pPr>
        <w:ind w:firstLine="709"/>
        <w:jc w:val="both"/>
      </w:pPr>
    </w:p>
    <w:p w:rsidR="006248C2" w:rsidRDefault="006248C2">
      <w:pPr>
        <w:ind w:firstLine="709"/>
        <w:jc w:val="center"/>
        <w:rPr>
          <w:b/>
          <w:bCs/>
        </w:rPr>
      </w:pPr>
      <w:r>
        <w:rPr>
          <w:b/>
          <w:bCs/>
        </w:rPr>
        <w:t>6. УСЛОВИЯ И ПОРЯДОК РАСЧЕТОВ</w:t>
      </w:r>
    </w:p>
    <w:p w:rsidR="006248C2" w:rsidRDefault="006248C2">
      <w:pPr>
        <w:ind w:firstLine="709"/>
        <w:jc w:val="both"/>
      </w:pPr>
      <w:r>
        <w:t>6.1. Заказчик обязуется произвести оплату работ, выполненных Исполнителем, запасных деталей и расходных материалов Исполнителя, использованных при выполнении работ, по счету, выставленному Исполнителем и являющемуся неотъемлемой частью заявки. Устранение дефектов,  произошедших по вине Исполнителя, производится безвозмездно.</w:t>
      </w:r>
    </w:p>
    <w:p w:rsidR="006248C2" w:rsidRDefault="006248C2">
      <w:pPr>
        <w:ind w:firstLine="709"/>
        <w:jc w:val="both"/>
      </w:pPr>
      <w:r>
        <w:rPr>
          <w:color w:val="000000"/>
        </w:rPr>
        <w:t>Счет выписывается в день окончания работ. В этот же день Заказчик уведомляется об окончании ремонта.</w:t>
      </w:r>
      <w:r>
        <w:t xml:space="preserve"> Автотехника выдается Заказчику при условии 100% оплаты за проведенные ТО, ремонтные работы (услуги), если иное не согласовано Сторонами дополнительно.</w:t>
      </w:r>
    </w:p>
    <w:p w:rsidR="006248C2" w:rsidRDefault="006248C2">
      <w:pPr>
        <w:ind w:firstLine="709"/>
        <w:jc w:val="both"/>
      </w:pPr>
      <w:r>
        <w:t>6.2. Оплата производится Заказчиком в течение 3 (Трех) дней со дня уведомления Заказчика об окончании выполнения работ и выставления Исполнителем счета по координатам, указанным в настоящем Договоре или заявке. Автотехника выдается Заказчику при условии 100% оплаты за проведенные работы (услуги), если иное не согласовано Сторонами дополнительно.</w:t>
      </w:r>
    </w:p>
    <w:p w:rsidR="006248C2" w:rsidRDefault="006248C2">
      <w:pPr>
        <w:ind w:firstLine="709"/>
        <w:jc w:val="both"/>
      </w:pPr>
      <w:r>
        <w:lastRenderedPageBreak/>
        <w:t>6.3. При заказе агрегатов, запасных частей, деталей, расходных материалов и так далее (далее товар), Заказчик производит предварительную оплату в размере 100% стоимости заказываемого товара.</w:t>
      </w:r>
    </w:p>
    <w:p w:rsidR="006248C2" w:rsidRDefault="006248C2">
      <w:pPr>
        <w:ind w:firstLine="709"/>
        <w:jc w:val="both"/>
      </w:pPr>
      <w:r>
        <w:t>6.4. В случае, если Заказчик отказался от заказанного им товара, Исполнитель имеет право на удержание 50% от суммы, внесенной в качестве предоплаты за товар, в качестве компенсации понесенных убытков.</w:t>
      </w:r>
    </w:p>
    <w:p w:rsidR="006248C2" w:rsidRDefault="006248C2">
      <w:pPr>
        <w:ind w:firstLine="709"/>
        <w:jc w:val="both"/>
      </w:pPr>
      <w:r>
        <w:t>6.5. В случае, если заказанный Заказчиком Товар прибыл на склад Исполнителя и не был востребован Заказчиком в течение 30 дней с момента оприходования на склад, Исполнитель вправе в одностороннем порядке аннулировать этот заказ и возвратить Заказчику 50% от суммы, внесенной им в качестве предварительной оплаты.</w:t>
      </w:r>
    </w:p>
    <w:p w:rsidR="006248C2" w:rsidRDefault="006248C2">
      <w:pPr>
        <w:ind w:firstLine="709"/>
        <w:jc w:val="both"/>
      </w:pPr>
      <w:r>
        <w:t xml:space="preserve">6.6. Автотехника выдается Заказчику только при отсутствии у него задолженности по оплате работ (услуг) Исполнителя. При отказе Заказчика от оплаты выполненных работ (услуг) и (или) от оплаты запасных частей, представленных Исполнителем и использованных Исполнителем при выполнении работ, а также убытков Исполнителя, последний в соответствии со ст.712 ГК РФ имеет право на удержание автотехники до получения оплаты за ТО и (или) ремонт и хранение. </w:t>
      </w:r>
    </w:p>
    <w:p w:rsidR="006248C2" w:rsidRDefault="006248C2">
      <w:pPr>
        <w:numPr>
          <w:ilvl w:val="1"/>
          <w:numId w:val="6"/>
        </w:numPr>
        <w:shd w:val="clear" w:color="auto" w:fill="FFFFFF"/>
        <w:ind w:left="0" w:firstLine="720"/>
        <w:jc w:val="both"/>
        <w:rPr>
          <w:color w:val="000000"/>
        </w:rPr>
      </w:pPr>
      <w:r>
        <w:rPr>
          <w:color w:val="000000"/>
        </w:rPr>
        <w:t>Исполнитель не принимает автотехнику Заказчика на обслуживание (ремонт) при наличии неоплаченных Заказчиком счетов по ранее произведенным работам.</w:t>
      </w:r>
    </w:p>
    <w:p w:rsidR="006248C2" w:rsidRDefault="006248C2">
      <w:pPr>
        <w:numPr>
          <w:ilvl w:val="1"/>
          <w:numId w:val="6"/>
        </w:numPr>
        <w:shd w:val="clear" w:color="auto" w:fill="FFFFFF"/>
        <w:ind w:left="0" w:firstLine="709"/>
        <w:jc w:val="both"/>
      </w:pPr>
      <w:r>
        <w:t>В общую стоимость по ТО и ремонту входит стоимость работ указанных в заказ - наряде, в том числе: стоимость профилактических и ремонтных работ, диагностики, стоимость запасных частей, крепежа и материалов, которые были использованы при проведении обслуживания  (ремонта) на конкретной единице автотехники.</w:t>
      </w:r>
    </w:p>
    <w:p w:rsidR="006248C2" w:rsidRDefault="006248C2">
      <w:pPr>
        <w:pStyle w:val="210"/>
        <w:shd w:val="clear" w:color="auto" w:fill="FFFFFF"/>
        <w:ind w:firstLine="709"/>
        <w:rPr>
          <w:color w:val="000000"/>
          <w:sz w:val="24"/>
        </w:rPr>
      </w:pPr>
      <w:r>
        <w:rPr>
          <w:color w:val="000000"/>
          <w:sz w:val="24"/>
        </w:rPr>
        <w:t xml:space="preserve">Форма оплаты - любая, приемлемая для Заказчика и не противоречащая действующему законодательству РФ. </w:t>
      </w:r>
    </w:p>
    <w:p w:rsidR="006248C2" w:rsidRDefault="006248C2">
      <w:pPr>
        <w:pStyle w:val="210"/>
        <w:numPr>
          <w:ilvl w:val="1"/>
          <w:numId w:val="6"/>
        </w:numPr>
        <w:shd w:val="clear" w:color="auto" w:fill="FFFFFF"/>
        <w:rPr>
          <w:color w:val="000000"/>
          <w:sz w:val="24"/>
        </w:rPr>
      </w:pPr>
      <w:r>
        <w:rPr>
          <w:color w:val="000000"/>
          <w:sz w:val="24"/>
        </w:rPr>
        <w:t xml:space="preserve">Днём оплаты считается день поступления денежных средств на счёт Исполнителя. </w:t>
      </w:r>
    </w:p>
    <w:p w:rsidR="006248C2" w:rsidRDefault="006248C2">
      <w:pPr>
        <w:pStyle w:val="a7"/>
        <w:ind w:firstLine="720"/>
        <w:rPr>
          <w:sz w:val="24"/>
        </w:rPr>
      </w:pPr>
    </w:p>
    <w:p w:rsidR="006248C2" w:rsidRDefault="006248C2">
      <w:pPr>
        <w:ind w:firstLine="709"/>
        <w:jc w:val="center"/>
        <w:rPr>
          <w:b/>
          <w:bCs/>
        </w:rPr>
      </w:pPr>
      <w:r>
        <w:rPr>
          <w:b/>
          <w:bCs/>
        </w:rPr>
        <w:t>7. ВЫДАЧА АВТОТРАНСПОРТНОГО СРЕДСТВА</w:t>
      </w:r>
    </w:p>
    <w:p w:rsidR="006248C2" w:rsidRDefault="006248C2">
      <w:pPr>
        <w:numPr>
          <w:ilvl w:val="1"/>
          <w:numId w:val="9"/>
        </w:numPr>
        <w:ind w:left="0" w:firstLine="709"/>
        <w:jc w:val="both"/>
      </w:pPr>
      <w:r>
        <w:t>Автотехника выдается Заказчику или его представителю после получения 100% оплаты стоимости работ (услуг) и запасных частей, принятия и подписания соответствующих документов (заказ-наряд, акт о в</w:t>
      </w:r>
      <w:r w:rsidR="001861E8">
        <w:t>ыполненных работах</w:t>
      </w:r>
      <w:r>
        <w:t>) на работы (услуги), выполненные Исполнителем, запасные части и расходные материалы Исполнителя, использованные при выполнении работ (оказании услуг), стоимости нахождения автотехники на территории СТО, в случаях, предусмотренных п. 4.1., п. 4.2. настоящего Договора, при предъявлении заявки (заказ – наряда), акта приема-передачи автотехники, паспорта или иных документов, удостоверяющих личность Заказчика, а также доверенности, оформленной в установленном порядке, если иное не установлено Исполнителем.</w:t>
      </w:r>
    </w:p>
    <w:p w:rsidR="006248C2" w:rsidRDefault="006248C2">
      <w:pPr>
        <w:ind w:firstLine="709"/>
        <w:jc w:val="center"/>
        <w:rPr>
          <w:b/>
          <w:bCs/>
        </w:rPr>
      </w:pPr>
      <w:r>
        <w:rPr>
          <w:b/>
          <w:bCs/>
        </w:rPr>
        <w:t>8. ГАРАНТИИ</w:t>
      </w:r>
    </w:p>
    <w:p w:rsidR="006248C2" w:rsidRDefault="006248C2">
      <w:pPr>
        <w:ind w:firstLine="709"/>
        <w:jc w:val="center"/>
      </w:pPr>
    </w:p>
    <w:p w:rsidR="00AD7424" w:rsidRDefault="00AD7424" w:rsidP="00AD7424">
      <w:pPr>
        <w:ind w:firstLine="709"/>
        <w:jc w:val="both"/>
      </w:pPr>
      <w:r>
        <w:t xml:space="preserve">8.1. Гарантия на работы, выполненные Исполнителем, предоставляется Исполнителем с момента их завершения. </w:t>
      </w:r>
    </w:p>
    <w:p w:rsidR="00AD7424" w:rsidRDefault="00AD7424" w:rsidP="00AD7424">
      <w:pPr>
        <w:ind w:firstLine="709"/>
        <w:jc w:val="both"/>
      </w:pPr>
      <w:r>
        <w:t>- гарантийный срок на выполненные Исполнителем работы составляет – 30 дней.</w:t>
      </w:r>
    </w:p>
    <w:p w:rsidR="00AD7424" w:rsidRDefault="00AD7424" w:rsidP="00AD7424">
      <w:pPr>
        <w:ind w:firstLine="709"/>
        <w:jc w:val="both"/>
      </w:pPr>
      <w:r>
        <w:t>- гарантийный срок на выполненные Исполнителем работы по ремонту агрегатов (ДВС, КПП) составляет – 3 месяца и</w:t>
      </w:r>
      <w:r w:rsidR="00141042">
        <w:t>ли 1</w:t>
      </w:r>
      <w:r>
        <w:t>0 000 км. пробега, в зависимости от того что наступит ранее.</w:t>
      </w:r>
    </w:p>
    <w:p w:rsidR="00AD7424" w:rsidRDefault="00AD7424" w:rsidP="00AD7424">
      <w:pPr>
        <w:ind w:firstLine="709"/>
        <w:jc w:val="both"/>
      </w:pPr>
      <w:r>
        <w:t>8.2. Заказчик вправе предъявить Исполнителю требования, связанные с недостатками результата работы, выполненной Исполнителем, если они были обнаружены в течение гарантийного срока со дня окончания выполнения соответствующей работы.</w:t>
      </w:r>
    </w:p>
    <w:p w:rsidR="00AD7424" w:rsidRDefault="002A0823" w:rsidP="002A0823">
      <w:pPr>
        <w:numPr>
          <w:ilvl w:val="1"/>
          <w:numId w:val="11"/>
        </w:numPr>
        <w:jc w:val="both"/>
      </w:pPr>
      <w:r>
        <w:t xml:space="preserve">На </w:t>
      </w:r>
      <w:r w:rsidR="00AD7424">
        <w:t>запчасти предоставленные Исполнителем, гаран</w:t>
      </w:r>
      <w:r>
        <w:t>тийный срок установленный заводом-изготовителем</w:t>
      </w:r>
      <w:r w:rsidR="00AD7424">
        <w:t>.</w:t>
      </w:r>
    </w:p>
    <w:p w:rsidR="00AD7424" w:rsidRDefault="00AD7424" w:rsidP="00AD7424">
      <w:pPr>
        <w:numPr>
          <w:ilvl w:val="1"/>
          <w:numId w:val="11"/>
        </w:numPr>
        <w:ind w:left="0" w:firstLine="709"/>
        <w:jc w:val="both"/>
      </w:pPr>
      <w:r>
        <w:t>На не оригинальные запасные части и запасные части, предоставляемые Заказчиком гарантийный срок не предоставляется.</w:t>
      </w:r>
    </w:p>
    <w:p w:rsidR="00AD7424" w:rsidRDefault="00AD7424" w:rsidP="00AD7424">
      <w:pPr>
        <w:numPr>
          <w:ilvl w:val="1"/>
          <w:numId w:val="11"/>
        </w:numPr>
        <w:ind w:left="0" w:firstLine="709"/>
        <w:jc w:val="both"/>
      </w:pPr>
      <w:r>
        <w:t>Если работы выполняются с использованием запасных частей Заказчика, то Исполнитель не несет ответственности за их качество.</w:t>
      </w:r>
    </w:p>
    <w:p w:rsidR="00AD7424" w:rsidRDefault="00AD7424" w:rsidP="00AD7424">
      <w:pPr>
        <w:ind w:firstLine="709"/>
        <w:jc w:val="both"/>
      </w:pPr>
    </w:p>
    <w:p w:rsidR="006248C2" w:rsidRDefault="006248C2">
      <w:pPr>
        <w:ind w:firstLine="709"/>
        <w:jc w:val="both"/>
      </w:pPr>
    </w:p>
    <w:p w:rsidR="00861D14" w:rsidRDefault="00861D14">
      <w:pPr>
        <w:ind w:firstLine="709"/>
        <w:jc w:val="both"/>
      </w:pPr>
    </w:p>
    <w:p w:rsidR="00495575" w:rsidRDefault="00495575">
      <w:pPr>
        <w:ind w:firstLine="709"/>
        <w:jc w:val="both"/>
      </w:pPr>
    </w:p>
    <w:p w:rsidR="00495575" w:rsidRDefault="00495575">
      <w:pPr>
        <w:ind w:firstLine="709"/>
        <w:jc w:val="both"/>
      </w:pPr>
    </w:p>
    <w:p w:rsidR="006248C2" w:rsidRDefault="006248C2">
      <w:pPr>
        <w:shd w:val="clear" w:color="auto" w:fill="FFFFFF"/>
        <w:ind w:firstLine="709"/>
        <w:jc w:val="center"/>
        <w:rPr>
          <w:b/>
          <w:bCs/>
          <w:color w:val="000000"/>
        </w:rPr>
      </w:pPr>
      <w:r>
        <w:rPr>
          <w:b/>
          <w:bCs/>
          <w:color w:val="000000"/>
        </w:rPr>
        <w:t xml:space="preserve">9. ОТВЕТСТВЕННОСТЬ СТОРОН </w:t>
      </w:r>
    </w:p>
    <w:p w:rsidR="006248C2" w:rsidRDefault="006248C2">
      <w:pPr>
        <w:ind w:firstLine="709"/>
        <w:jc w:val="both"/>
      </w:pPr>
      <w:r>
        <w:t>9.1. За неисполнение или ненадлежащее исполнение обязательств, предусмотренных настоящим договором и действующими на СТО Исполнителя Правилами оказания услуг (выполнения работ) по ТО и ремонту автотехники,  Стороны несут ответственность в соответствии с настоящим договором и действующим законодательством РФ.</w:t>
      </w:r>
    </w:p>
    <w:p w:rsidR="006248C2" w:rsidRDefault="006248C2">
      <w:pPr>
        <w:pStyle w:val="ConsNormal"/>
        <w:widowControl/>
        <w:ind w:right="0" w:firstLine="709"/>
        <w:jc w:val="both"/>
        <w:rPr>
          <w:rFonts w:ascii="Times New Roman" w:hAnsi="Times New Roman" w:cs="Times New Roman"/>
          <w:color w:val="000000"/>
          <w:spacing w:val="1"/>
        </w:rPr>
      </w:pPr>
      <w:r>
        <w:rPr>
          <w:rFonts w:ascii="Times New Roman" w:hAnsi="Times New Roman" w:cs="Times New Roman"/>
        </w:rPr>
        <w:t>9.2.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w:t>
      </w:r>
      <w:r>
        <w:rPr>
          <w:rFonts w:ascii="Times New Roman" w:hAnsi="Times New Roman" w:cs="Times New Roman"/>
          <w:color w:val="000000"/>
          <w:spacing w:val="1"/>
        </w:rPr>
        <w:t xml:space="preserve"> </w:t>
      </w:r>
    </w:p>
    <w:p w:rsidR="006248C2" w:rsidRDefault="006248C2">
      <w:pPr>
        <w:pStyle w:val="ConsNormal"/>
        <w:widowControl/>
        <w:ind w:right="0" w:firstLine="709"/>
        <w:jc w:val="both"/>
        <w:rPr>
          <w:rFonts w:ascii="Times New Roman" w:hAnsi="Times New Roman" w:cs="Times New Roman"/>
          <w:color w:val="000000"/>
          <w:spacing w:val="-1"/>
        </w:rPr>
      </w:pPr>
      <w:r>
        <w:rPr>
          <w:rFonts w:ascii="Times New Roman" w:hAnsi="Times New Roman" w:cs="Times New Roman"/>
          <w:color w:val="000000"/>
          <w:spacing w:val="1"/>
        </w:rPr>
        <w:t xml:space="preserve">9.3. Если любое из таких обстоятельств, указанных в пункте 9.2. </w:t>
      </w:r>
      <w:r>
        <w:rPr>
          <w:rFonts w:ascii="Times New Roman" w:hAnsi="Times New Roman" w:cs="Times New Roman"/>
        </w:rPr>
        <w:t xml:space="preserve">настоящего Договора, </w:t>
      </w:r>
      <w:r>
        <w:rPr>
          <w:rFonts w:ascii="Times New Roman" w:hAnsi="Times New Roman" w:cs="Times New Roman"/>
          <w:color w:val="000000"/>
          <w:spacing w:val="-3"/>
        </w:rPr>
        <w:t xml:space="preserve">непосредственно </w:t>
      </w:r>
      <w:r>
        <w:rPr>
          <w:rFonts w:ascii="Times New Roman" w:hAnsi="Times New Roman" w:cs="Times New Roman"/>
          <w:color w:val="000000"/>
          <w:spacing w:val="-5"/>
        </w:rPr>
        <w:t xml:space="preserve">повлияло </w:t>
      </w:r>
      <w:r>
        <w:rPr>
          <w:rFonts w:ascii="Times New Roman" w:hAnsi="Times New Roman" w:cs="Times New Roman"/>
          <w:color w:val="000000"/>
          <w:spacing w:val="-9"/>
        </w:rPr>
        <w:t xml:space="preserve">на </w:t>
      </w:r>
      <w:r>
        <w:rPr>
          <w:rFonts w:ascii="Times New Roman" w:hAnsi="Times New Roman" w:cs="Times New Roman"/>
          <w:color w:val="000000"/>
          <w:spacing w:val="-3"/>
        </w:rPr>
        <w:t xml:space="preserve">исполнение обязательства в срок, </w:t>
      </w:r>
      <w:r>
        <w:rPr>
          <w:rFonts w:ascii="Times New Roman" w:hAnsi="Times New Roman" w:cs="Times New Roman"/>
          <w:color w:val="000000"/>
          <w:spacing w:val="1"/>
        </w:rPr>
        <w:t xml:space="preserve">установленный в </w:t>
      </w:r>
      <w:r>
        <w:rPr>
          <w:rFonts w:ascii="Times New Roman" w:hAnsi="Times New Roman" w:cs="Times New Roman"/>
        </w:rPr>
        <w:t>настоящих Правилах</w:t>
      </w:r>
      <w:r>
        <w:rPr>
          <w:rFonts w:ascii="Times New Roman" w:hAnsi="Times New Roman" w:cs="Times New Roman"/>
          <w:color w:val="000000"/>
          <w:spacing w:val="1"/>
        </w:rPr>
        <w:t xml:space="preserve">, Договоре, то этот срок </w:t>
      </w:r>
      <w:r>
        <w:rPr>
          <w:rFonts w:ascii="Times New Roman" w:hAnsi="Times New Roman" w:cs="Times New Roman"/>
          <w:color w:val="000000"/>
          <w:spacing w:val="-1"/>
        </w:rPr>
        <w:t>соразмерно отодвигается на время действия соответствующих обстоятельств и их последствий.</w:t>
      </w:r>
    </w:p>
    <w:p w:rsidR="006248C2" w:rsidRDefault="006248C2">
      <w:pPr>
        <w:pStyle w:val="ConsNormal"/>
        <w:widowControl/>
        <w:ind w:right="0" w:firstLine="709"/>
        <w:jc w:val="both"/>
        <w:rPr>
          <w:rFonts w:ascii="Times New Roman" w:hAnsi="Times New Roman" w:cs="Times New Roman"/>
        </w:rPr>
      </w:pPr>
      <w:r>
        <w:rPr>
          <w:rFonts w:ascii="Times New Roman" w:hAnsi="Times New Roman" w:cs="Times New Roman"/>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6248C2" w:rsidRDefault="006248C2">
      <w:pPr>
        <w:pStyle w:val="ConsNormal"/>
        <w:widowControl/>
        <w:ind w:right="0" w:firstLine="709"/>
        <w:jc w:val="both"/>
        <w:rPr>
          <w:rFonts w:ascii="Times New Roman" w:hAnsi="Times New Roman" w:cs="Times New Roman"/>
        </w:rPr>
      </w:pPr>
      <w:r>
        <w:rPr>
          <w:rFonts w:ascii="Times New Roman" w:hAnsi="Times New Roman" w:cs="Times New Roman"/>
        </w:rPr>
        <w:t>9.5.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настоящему Договору.</w:t>
      </w:r>
    </w:p>
    <w:p w:rsidR="006248C2" w:rsidRDefault="006248C2">
      <w:pPr>
        <w:pStyle w:val="ConsNormal"/>
        <w:widowControl/>
        <w:numPr>
          <w:ilvl w:val="1"/>
          <w:numId w:val="7"/>
        </w:numPr>
        <w:ind w:left="0" w:right="0" w:firstLine="720"/>
        <w:jc w:val="both"/>
        <w:rPr>
          <w:rFonts w:ascii="Times New Roman" w:hAnsi="Times New Roman" w:cs="Times New Roman"/>
          <w:spacing w:val="-3"/>
        </w:rPr>
      </w:pPr>
      <w:r>
        <w:rPr>
          <w:rFonts w:ascii="Times New Roman" w:hAnsi="Times New Roman" w:cs="Times New Roman"/>
        </w:rPr>
        <w:t xml:space="preserve">В том случае, если обстоятельства, </w:t>
      </w:r>
      <w:r>
        <w:rPr>
          <w:rFonts w:ascii="Times New Roman" w:hAnsi="Times New Roman" w:cs="Times New Roman"/>
          <w:spacing w:val="-4"/>
        </w:rPr>
        <w:t xml:space="preserve">делающие невозможным выполнение </w:t>
      </w:r>
      <w:r>
        <w:rPr>
          <w:rFonts w:ascii="Times New Roman" w:hAnsi="Times New Roman" w:cs="Times New Roman"/>
          <w:spacing w:val="-1"/>
        </w:rPr>
        <w:t xml:space="preserve">вытекающих из </w:t>
      </w:r>
      <w:r>
        <w:rPr>
          <w:rFonts w:ascii="Times New Roman" w:hAnsi="Times New Roman" w:cs="Times New Roman"/>
        </w:rPr>
        <w:t xml:space="preserve">настоящего Договора </w:t>
      </w:r>
      <w:r>
        <w:rPr>
          <w:rFonts w:ascii="Times New Roman" w:hAnsi="Times New Roman" w:cs="Times New Roman"/>
          <w:spacing w:val="3"/>
        </w:rPr>
        <w:t xml:space="preserve">обязательств, будут длиться более 1-го </w:t>
      </w:r>
      <w:r>
        <w:rPr>
          <w:rFonts w:ascii="Times New Roman" w:hAnsi="Times New Roman" w:cs="Times New Roman"/>
        </w:rPr>
        <w:t xml:space="preserve">месяца, любая из Сторон имеет право на одностороннее расторжение Договора </w:t>
      </w:r>
      <w:r>
        <w:rPr>
          <w:rFonts w:ascii="Times New Roman" w:hAnsi="Times New Roman" w:cs="Times New Roman"/>
          <w:spacing w:val="-3"/>
        </w:rPr>
        <w:t>без возмещения убытков другой Стороне.</w:t>
      </w:r>
    </w:p>
    <w:p w:rsidR="006248C2" w:rsidRDefault="006248C2">
      <w:pPr>
        <w:shd w:val="clear" w:color="auto" w:fill="FFFFFF"/>
        <w:ind w:firstLine="709"/>
        <w:jc w:val="both"/>
      </w:pPr>
    </w:p>
    <w:p w:rsidR="006248C2" w:rsidRDefault="006248C2">
      <w:pPr>
        <w:shd w:val="clear" w:color="auto" w:fill="FFFFFF"/>
        <w:ind w:firstLine="709"/>
        <w:jc w:val="center"/>
        <w:rPr>
          <w:b/>
          <w:bCs/>
          <w:color w:val="000000"/>
        </w:rPr>
      </w:pPr>
      <w:r>
        <w:rPr>
          <w:b/>
          <w:bCs/>
          <w:color w:val="000000"/>
        </w:rPr>
        <w:t>10. СРОК ДЕЙСТВИЯ ДОГОВОРА</w:t>
      </w:r>
    </w:p>
    <w:p w:rsidR="006248C2" w:rsidRDefault="006248C2">
      <w:pPr>
        <w:pStyle w:val="a7"/>
        <w:ind w:firstLine="720"/>
        <w:jc w:val="both"/>
        <w:rPr>
          <w:b w:val="0"/>
          <w:bCs w:val="0"/>
          <w:sz w:val="24"/>
        </w:rPr>
      </w:pPr>
      <w:r>
        <w:rPr>
          <w:b w:val="0"/>
          <w:bCs w:val="0"/>
          <w:color w:val="000000"/>
          <w:sz w:val="24"/>
        </w:rPr>
        <w:t xml:space="preserve">10.1. Договор заключен на неопределенный срок и вступает в силу после подписания. Каждая из Сторон имеет право досрочного расторжения настоящего договора в одностороннем порядке при условии неисполнения или ненадлежащего исполнения другой стороной своих обязательств по настоящему договору, письменно уведомив другую Сторону за 30 дней до предполагаемой даты расторжения договора. </w:t>
      </w:r>
      <w:r>
        <w:rPr>
          <w:b w:val="0"/>
          <w:bCs w:val="0"/>
          <w:sz w:val="24"/>
        </w:rPr>
        <w:t>Указанный 30 (тридцатидневный) срок исчисляется с момента получения Стороной уведомления.</w:t>
      </w:r>
    </w:p>
    <w:p w:rsidR="006248C2" w:rsidRDefault="006248C2">
      <w:pPr>
        <w:shd w:val="clear" w:color="auto" w:fill="FFFFFF"/>
        <w:ind w:firstLine="709"/>
        <w:jc w:val="both"/>
        <w:rPr>
          <w:color w:val="000000"/>
        </w:rPr>
      </w:pPr>
      <w:r>
        <w:rPr>
          <w:color w:val="000000"/>
        </w:rPr>
        <w:t>10.2. В течение этого срока Стороны должны урегулировать все взаимные претензии и произвести полный взаиморасчет за оказанные Исполнителем услуги.</w:t>
      </w:r>
    </w:p>
    <w:p w:rsidR="006248C2" w:rsidRDefault="006248C2">
      <w:pPr>
        <w:numPr>
          <w:ilvl w:val="1"/>
          <w:numId w:val="10"/>
        </w:numPr>
        <w:shd w:val="clear" w:color="auto" w:fill="FFFFFF"/>
        <w:ind w:left="0" w:firstLine="709"/>
        <w:jc w:val="both"/>
        <w:rPr>
          <w:color w:val="000000"/>
        </w:rPr>
      </w:pPr>
      <w:r>
        <w:rPr>
          <w:color w:val="000000"/>
        </w:rPr>
        <w:t>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rsidR="006248C2" w:rsidRDefault="006248C2">
      <w:pPr>
        <w:shd w:val="clear" w:color="auto" w:fill="FFFFFF"/>
        <w:ind w:firstLine="709"/>
        <w:jc w:val="both"/>
      </w:pPr>
    </w:p>
    <w:p w:rsidR="006248C2" w:rsidRDefault="006248C2">
      <w:pPr>
        <w:shd w:val="clear" w:color="auto" w:fill="FFFFFF"/>
        <w:ind w:firstLine="709"/>
        <w:jc w:val="center"/>
        <w:rPr>
          <w:b/>
          <w:bCs/>
          <w:color w:val="000000"/>
        </w:rPr>
      </w:pPr>
      <w:r>
        <w:rPr>
          <w:b/>
          <w:bCs/>
          <w:color w:val="000000"/>
        </w:rPr>
        <w:t>11. ПРОЧИЕ УСЛОВИЯ</w:t>
      </w:r>
    </w:p>
    <w:p w:rsidR="006248C2" w:rsidRDefault="006248C2">
      <w:pPr>
        <w:pStyle w:val="210"/>
        <w:tabs>
          <w:tab w:val="left" w:pos="540"/>
        </w:tabs>
        <w:rPr>
          <w:sz w:val="24"/>
        </w:rPr>
      </w:pPr>
      <w:r>
        <w:rPr>
          <w:sz w:val="24"/>
        </w:rPr>
        <w:t>11.1. Исполнитель производит ремонт с использованием собственных запасных частей и расходных материалов. На работы, выполненные с использованием запасных частей и материалов Заказчика гарантийные обязательства Исполнителя на запасные части и материалы Заказчика не распространяются. Исполнитель не несет ответственности за качество предоставленных Заказчиком запасных частей, агрегатов и иных материалов.</w:t>
      </w:r>
    </w:p>
    <w:p w:rsidR="006248C2" w:rsidRDefault="006248C2">
      <w:pPr>
        <w:pStyle w:val="210"/>
        <w:tabs>
          <w:tab w:val="left" w:pos="540"/>
        </w:tabs>
        <w:rPr>
          <w:sz w:val="24"/>
        </w:rPr>
      </w:pPr>
      <w:r>
        <w:rPr>
          <w:sz w:val="24"/>
        </w:rPr>
        <w:t xml:space="preserve">11.2. Гарантия не распространяется на:  </w:t>
      </w:r>
    </w:p>
    <w:p w:rsidR="006248C2" w:rsidRDefault="006248C2">
      <w:pPr>
        <w:pStyle w:val="210"/>
        <w:numPr>
          <w:ilvl w:val="1"/>
          <w:numId w:val="3"/>
        </w:numPr>
        <w:rPr>
          <w:sz w:val="24"/>
        </w:rPr>
      </w:pPr>
      <w:r>
        <w:rPr>
          <w:sz w:val="24"/>
        </w:rPr>
        <w:t>естественным образом изношенные детали и узлы автотранспортного средства, в том числе шины, накладки сцепления и тормозов, клинообразные ремни, защитные чехлы, шланги, лампочки, свечи накала, щетки стеклоочистителей, лакокрасочное покрытие, а также впрыскивающие сопла двигателя, детали из стекла, резины, предохранители, прокладки и все детали, подверженные естественному старению и износу;</w:t>
      </w:r>
    </w:p>
    <w:p w:rsidR="006248C2" w:rsidRDefault="006248C2">
      <w:pPr>
        <w:pStyle w:val="210"/>
        <w:numPr>
          <w:ilvl w:val="1"/>
          <w:numId w:val="3"/>
        </w:numPr>
        <w:rPr>
          <w:sz w:val="24"/>
        </w:rPr>
      </w:pPr>
      <w:r>
        <w:rPr>
          <w:sz w:val="24"/>
        </w:rPr>
        <w:t>разрушение материала вследствие коррозии и эрозии;</w:t>
      </w:r>
    </w:p>
    <w:p w:rsidR="006248C2" w:rsidRDefault="006248C2">
      <w:pPr>
        <w:pStyle w:val="210"/>
        <w:numPr>
          <w:ilvl w:val="1"/>
          <w:numId w:val="3"/>
        </w:numPr>
        <w:rPr>
          <w:sz w:val="24"/>
        </w:rPr>
      </w:pPr>
      <w:r>
        <w:rPr>
          <w:sz w:val="24"/>
        </w:rPr>
        <w:t>эксплуатации автотранспортного средства не по прямому назначению, включая эксплуатацию с нарушением условий изложенных в инструкции (руководстве) по эксплуатации и ином предписании завода-изготовителя, ДТП.</w:t>
      </w:r>
    </w:p>
    <w:p w:rsidR="006248C2" w:rsidRDefault="006248C2">
      <w:pPr>
        <w:pStyle w:val="210"/>
        <w:tabs>
          <w:tab w:val="left" w:pos="540"/>
        </w:tabs>
        <w:rPr>
          <w:sz w:val="24"/>
        </w:rPr>
      </w:pPr>
      <w:r>
        <w:rPr>
          <w:sz w:val="24"/>
        </w:rPr>
        <w:t xml:space="preserve">11.3. Выработавшие срок эксплуатации, пришедшие в негодность или замененные запасные части и материалы, ГСМ, снятые (демонтированные) с автотранспортного средства Заказчика в процессе оказания услуг по ТО и (или) ремонту и не востребованные им во время получения </w:t>
      </w:r>
      <w:r>
        <w:rPr>
          <w:sz w:val="24"/>
        </w:rPr>
        <w:lastRenderedPageBreak/>
        <w:t xml:space="preserve">автотранспортного средства из ремонта, подлежат утилизации, либо используются по своему усмотрению  Исполнителем. </w:t>
      </w:r>
    </w:p>
    <w:p w:rsidR="006248C2" w:rsidRDefault="006248C2">
      <w:pPr>
        <w:pStyle w:val="210"/>
        <w:tabs>
          <w:tab w:val="left" w:pos="540"/>
        </w:tabs>
        <w:rPr>
          <w:bCs/>
          <w:sz w:val="24"/>
        </w:rPr>
      </w:pPr>
      <w:r>
        <w:rPr>
          <w:bCs/>
          <w:sz w:val="24"/>
        </w:rPr>
        <w:t>11.4. При подаче Исполнителю рекламации, Заказчик доставляет на территорию последнего неисправный полнокомплектный автомобиль для диагностики и проведения работ по выявлению и устранению дефектов. Заказчик не предъявляет иск Исполнителю за понесенные потери от не использования автомобиля, не полученную прибыль и иные убытки.</w:t>
      </w:r>
    </w:p>
    <w:p w:rsidR="006248C2" w:rsidRDefault="006248C2">
      <w:pPr>
        <w:pStyle w:val="210"/>
        <w:tabs>
          <w:tab w:val="left" w:pos="540"/>
        </w:tabs>
        <w:rPr>
          <w:bCs/>
          <w:sz w:val="24"/>
        </w:rPr>
      </w:pPr>
      <w:r>
        <w:rPr>
          <w:bCs/>
          <w:sz w:val="24"/>
        </w:rPr>
        <w:t>11.5. Все изменения и дополнения к настоящему Договору составляются в письменной форме, подписываются Сторонами и являются неотъемлемой частью настоящего Договора.</w:t>
      </w:r>
    </w:p>
    <w:p w:rsidR="006248C2" w:rsidRDefault="006248C2">
      <w:pPr>
        <w:pStyle w:val="210"/>
        <w:rPr>
          <w:sz w:val="24"/>
        </w:rPr>
      </w:pPr>
      <w:r>
        <w:rPr>
          <w:sz w:val="24"/>
        </w:rPr>
        <w:t xml:space="preserve">11.6. Споры, возникающие при исполнении настоящего Договора, стороны будут стремиться разрешить путем переговоров. Все споры между Сторонами, по которым не было достигнуто соглашение, разрешаются в Арбитражном суде </w:t>
      </w:r>
      <w:proofErr w:type="spellStart"/>
      <w:r>
        <w:rPr>
          <w:sz w:val="24"/>
        </w:rPr>
        <w:t>г.Москва</w:t>
      </w:r>
      <w:proofErr w:type="spellEnd"/>
      <w:r>
        <w:rPr>
          <w:sz w:val="24"/>
        </w:rPr>
        <w:t>. Претензионный порядок обязателен.</w:t>
      </w:r>
    </w:p>
    <w:p w:rsidR="006248C2" w:rsidRDefault="006248C2">
      <w:pPr>
        <w:pStyle w:val="210"/>
        <w:tabs>
          <w:tab w:val="left" w:pos="540"/>
        </w:tabs>
        <w:rPr>
          <w:bCs/>
          <w:sz w:val="24"/>
        </w:rPr>
      </w:pPr>
      <w:r>
        <w:rPr>
          <w:bCs/>
          <w:sz w:val="24"/>
        </w:rPr>
        <w:t>11.7. В случаях, не предусмотренных настоящим Договором, стороны руководствуются действующим законодательством РФ.</w:t>
      </w:r>
    </w:p>
    <w:p w:rsidR="006248C2" w:rsidRDefault="006248C2">
      <w:pPr>
        <w:shd w:val="clear" w:color="auto" w:fill="FFFFFF"/>
        <w:jc w:val="both"/>
        <w:rPr>
          <w:color w:val="000000"/>
        </w:rPr>
      </w:pPr>
      <w:r>
        <w:rPr>
          <w:color w:val="000000"/>
        </w:rPr>
        <w:t>11.8. Настоящий договор составлен в двух, экземплярах имеющих равную силу юридических – по одному каждой Стороне.</w:t>
      </w:r>
    </w:p>
    <w:p w:rsidR="006248C2" w:rsidRDefault="006248C2">
      <w:pPr>
        <w:pStyle w:val="a7"/>
        <w:rPr>
          <w:sz w:val="24"/>
        </w:rPr>
      </w:pPr>
      <w:r>
        <w:rPr>
          <w:sz w:val="24"/>
        </w:rPr>
        <w:t>12. ЮРИДИЧЕСКИЕ АДРЕСА, РЕКВИЗИТЫ И ПОДПИСИ СТОРОН</w:t>
      </w:r>
    </w:p>
    <w:tbl>
      <w:tblPr>
        <w:tblW w:w="0" w:type="auto"/>
        <w:tblInd w:w="-175" w:type="dxa"/>
        <w:tblLayout w:type="fixed"/>
        <w:tblLook w:val="0000" w:firstRow="0" w:lastRow="0" w:firstColumn="0" w:lastColumn="0" w:noHBand="0" w:noVBand="0"/>
      </w:tblPr>
      <w:tblGrid>
        <w:gridCol w:w="5388"/>
        <w:gridCol w:w="5510"/>
      </w:tblGrid>
      <w:tr w:rsidR="006248C2">
        <w:tc>
          <w:tcPr>
            <w:tcW w:w="5388" w:type="dxa"/>
            <w:tcBorders>
              <w:top w:val="single" w:sz="4" w:space="0" w:color="000000"/>
              <w:left w:val="single" w:sz="4" w:space="0" w:color="000000"/>
              <w:bottom w:val="single" w:sz="4" w:space="0" w:color="000000"/>
            </w:tcBorders>
          </w:tcPr>
          <w:p w:rsidR="006248C2" w:rsidRDefault="006248C2">
            <w:pPr>
              <w:snapToGrid w:val="0"/>
              <w:jc w:val="both"/>
              <w:rPr>
                <w:sz w:val="21"/>
                <w:szCs w:val="21"/>
              </w:rPr>
            </w:pPr>
            <w:r>
              <w:rPr>
                <w:sz w:val="21"/>
                <w:szCs w:val="21"/>
              </w:rPr>
              <w:t>ИСПОЛНИТЕЛЬ:</w:t>
            </w:r>
          </w:p>
          <w:p w:rsidR="006248C2" w:rsidRDefault="00E86091">
            <w:pPr>
              <w:snapToGrid w:val="0"/>
              <w:jc w:val="both"/>
              <w:rPr>
                <w:sz w:val="21"/>
                <w:szCs w:val="21"/>
              </w:rPr>
            </w:pPr>
            <w:r>
              <w:rPr>
                <w:sz w:val="21"/>
                <w:szCs w:val="21"/>
              </w:rPr>
              <w:t>ООО «СТ Сервис</w:t>
            </w:r>
            <w:r w:rsidR="006248C2">
              <w:rPr>
                <w:sz w:val="21"/>
                <w:szCs w:val="21"/>
              </w:rPr>
              <w:t>»</w:t>
            </w:r>
          </w:p>
          <w:p w:rsidR="006248C2" w:rsidRDefault="00E86091">
            <w:pPr>
              <w:snapToGrid w:val="0"/>
              <w:jc w:val="both"/>
              <w:rPr>
                <w:sz w:val="21"/>
                <w:szCs w:val="21"/>
              </w:rPr>
            </w:pPr>
            <w:r>
              <w:rPr>
                <w:sz w:val="21"/>
                <w:szCs w:val="21"/>
              </w:rPr>
              <w:t>ИНН 7743748832 КПП 774301001</w:t>
            </w:r>
          </w:p>
          <w:p w:rsidR="006248C2" w:rsidRDefault="00E86091">
            <w:pPr>
              <w:snapToGrid w:val="0"/>
              <w:jc w:val="both"/>
              <w:rPr>
                <w:sz w:val="21"/>
                <w:szCs w:val="21"/>
              </w:rPr>
            </w:pPr>
            <w:r>
              <w:rPr>
                <w:sz w:val="21"/>
                <w:szCs w:val="21"/>
              </w:rPr>
              <w:t>ОГРН 1097746409749</w:t>
            </w:r>
          </w:p>
          <w:p w:rsidR="006248C2" w:rsidRDefault="00E86091">
            <w:pPr>
              <w:snapToGrid w:val="0"/>
              <w:jc w:val="both"/>
              <w:rPr>
                <w:sz w:val="21"/>
                <w:szCs w:val="21"/>
              </w:rPr>
            </w:pPr>
            <w:r>
              <w:rPr>
                <w:sz w:val="21"/>
                <w:szCs w:val="21"/>
              </w:rPr>
              <w:t>ОКПО 62661083</w:t>
            </w:r>
          </w:p>
          <w:p w:rsidR="006248C2" w:rsidRDefault="006248C2">
            <w:pPr>
              <w:snapToGrid w:val="0"/>
              <w:jc w:val="both"/>
              <w:rPr>
                <w:sz w:val="21"/>
                <w:szCs w:val="21"/>
              </w:rPr>
            </w:pPr>
            <w:r>
              <w:rPr>
                <w:sz w:val="21"/>
                <w:szCs w:val="21"/>
              </w:rPr>
              <w:t>Юридический адрес:</w:t>
            </w:r>
          </w:p>
          <w:p w:rsidR="006248C2" w:rsidRDefault="00E86091">
            <w:pPr>
              <w:snapToGrid w:val="0"/>
              <w:jc w:val="both"/>
              <w:rPr>
                <w:sz w:val="21"/>
                <w:szCs w:val="21"/>
              </w:rPr>
            </w:pPr>
            <w:r>
              <w:rPr>
                <w:sz w:val="21"/>
                <w:szCs w:val="21"/>
              </w:rPr>
              <w:t xml:space="preserve">125438, </w:t>
            </w:r>
            <w:proofErr w:type="spellStart"/>
            <w:r>
              <w:rPr>
                <w:sz w:val="21"/>
                <w:szCs w:val="21"/>
              </w:rPr>
              <w:t>г.Москва</w:t>
            </w:r>
            <w:proofErr w:type="spellEnd"/>
            <w:r>
              <w:rPr>
                <w:sz w:val="21"/>
                <w:szCs w:val="21"/>
              </w:rPr>
              <w:t>, 4-й Лихачевский переулок , д.5</w:t>
            </w:r>
          </w:p>
          <w:p w:rsidR="006248C2" w:rsidRDefault="006248C2">
            <w:pPr>
              <w:snapToGrid w:val="0"/>
              <w:jc w:val="both"/>
              <w:rPr>
                <w:sz w:val="21"/>
                <w:szCs w:val="21"/>
              </w:rPr>
            </w:pPr>
            <w:r>
              <w:rPr>
                <w:sz w:val="21"/>
                <w:szCs w:val="21"/>
              </w:rPr>
              <w:t>Фактический адрес:</w:t>
            </w:r>
          </w:p>
          <w:p w:rsidR="00E86091" w:rsidRDefault="00E86091">
            <w:pPr>
              <w:snapToGrid w:val="0"/>
              <w:jc w:val="both"/>
              <w:rPr>
                <w:sz w:val="21"/>
                <w:szCs w:val="21"/>
              </w:rPr>
            </w:pPr>
            <w:r>
              <w:rPr>
                <w:sz w:val="21"/>
                <w:szCs w:val="21"/>
              </w:rPr>
              <w:t xml:space="preserve">125438, </w:t>
            </w:r>
            <w:proofErr w:type="spellStart"/>
            <w:r>
              <w:rPr>
                <w:sz w:val="21"/>
                <w:szCs w:val="21"/>
              </w:rPr>
              <w:t>г.Москва</w:t>
            </w:r>
            <w:proofErr w:type="spellEnd"/>
            <w:r>
              <w:rPr>
                <w:sz w:val="21"/>
                <w:szCs w:val="21"/>
              </w:rPr>
              <w:t>, 4-й Лихачевский переулок , д.5</w:t>
            </w:r>
          </w:p>
          <w:p w:rsidR="006248C2" w:rsidRDefault="006248C2">
            <w:pPr>
              <w:snapToGrid w:val="0"/>
              <w:jc w:val="both"/>
              <w:rPr>
                <w:sz w:val="21"/>
                <w:szCs w:val="21"/>
              </w:rPr>
            </w:pPr>
            <w:r>
              <w:rPr>
                <w:sz w:val="21"/>
                <w:szCs w:val="21"/>
              </w:rPr>
              <w:t>Банковские реквизиты:</w:t>
            </w:r>
          </w:p>
          <w:p w:rsidR="006248C2" w:rsidRDefault="00E86091">
            <w:pPr>
              <w:snapToGrid w:val="0"/>
              <w:jc w:val="both"/>
              <w:rPr>
                <w:sz w:val="21"/>
                <w:szCs w:val="21"/>
              </w:rPr>
            </w:pPr>
            <w:r>
              <w:rPr>
                <w:sz w:val="21"/>
                <w:szCs w:val="21"/>
              </w:rPr>
              <w:t>Р/счет №  40702810638040031822</w:t>
            </w:r>
          </w:p>
          <w:p w:rsidR="006248C2" w:rsidRDefault="00E86091">
            <w:pPr>
              <w:snapToGrid w:val="0"/>
              <w:jc w:val="both"/>
              <w:rPr>
                <w:sz w:val="21"/>
                <w:szCs w:val="21"/>
              </w:rPr>
            </w:pPr>
            <w:r>
              <w:rPr>
                <w:sz w:val="21"/>
                <w:szCs w:val="21"/>
              </w:rPr>
              <w:t>в  ОАО «Сбербанк России Московский банк Доп. Офис № 01635</w:t>
            </w:r>
          </w:p>
          <w:p w:rsidR="006248C2" w:rsidRDefault="00E86091">
            <w:pPr>
              <w:snapToGrid w:val="0"/>
              <w:jc w:val="both"/>
              <w:rPr>
                <w:sz w:val="21"/>
                <w:szCs w:val="21"/>
              </w:rPr>
            </w:pPr>
            <w:r>
              <w:rPr>
                <w:sz w:val="21"/>
                <w:szCs w:val="21"/>
              </w:rPr>
              <w:t>БИК 044525225</w:t>
            </w:r>
          </w:p>
          <w:p w:rsidR="006248C2" w:rsidRDefault="00E86091">
            <w:pPr>
              <w:snapToGrid w:val="0"/>
              <w:jc w:val="both"/>
              <w:rPr>
                <w:sz w:val="21"/>
                <w:szCs w:val="21"/>
              </w:rPr>
            </w:pPr>
            <w:r>
              <w:rPr>
                <w:sz w:val="21"/>
                <w:szCs w:val="21"/>
              </w:rPr>
              <w:t>К/счет № 301018104</w:t>
            </w:r>
            <w:r w:rsidR="00556E90">
              <w:rPr>
                <w:sz w:val="21"/>
                <w:szCs w:val="21"/>
              </w:rPr>
              <w:t>00000000225</w:t>
            </w:r>
          </w:p>
          <w:p w:rsidR="006248C2" w:rsidRPr="00753F3F" w:rsidRDefault="006248C2">
            <w:pPr>
              <w:snapToGrid w:val="0"/>
              <w:jc w:val="both"/>
              <w:rPr>
                <w:sz w:val="21"/>
                <w:szCs w:val="21"/>
              </w:rPr>
            </w:pPr>
            <w:r>
              <w:rPr>
                <w:sz w:val="21"/>
                <w:szCs w:val="21"/>
              </w:rPr>
              <w:t xml:space="preserve">тел/факс (495) </w:t>
            </w:r>
            <w:r w:rsidR="00556E90">
              <w:rPr>
                <w:sz w:val="21"/>
                <w:szCs w:val="21"/>
              </w:rPr>
              <w:t>663-82-54</w:t>
            </w:r>
          </w:p>
        </w:tc>
        <w:tc>
          <w:tcPr>
            <w:tcW w:w="5510" w:type="dxa"/>
            <w:tcBorders>
              <w:top w:val="single" w:sz="4" w:space="0" w:color="000000"/>
              <w:left w:val="single" w:sz="4" w:space="0" w:color="000000"/>
              <w:bottom w:val="single" w:sz="4" w:space="0" w:color="000000"/>
              <w:right w:val="single" w:sz="4" w:space="0" w:color="000000"/>
            </w:tcBorders>
          </w:tcPr>
          <w:p w:rsidR="006248C2" w:rsidRDefault="006248C2">
            <w:pPr>
              <w:snapToGrid w:val="0"/>
              <w:jc w:val="both"/>
              <w:rPr>
                <w:sz w:val="21"/>
                <w:szCs w:val="21"/>
              </w:rPr>
            </w:pPr>
            <w:r>
              <w:rPr>
                <w:sz w:val="21"/>
                <w:szCs w:val="21"/>
              </w:rPr>
              <w:t>ЗАКАЗЧИК:</w:t>
            </w:r>
          </w:p>
          <w:p w:rsidR="006248C2" w:rsidRDefault="006248C2">
            <w:pPr>
              <w:snapToGrid w:val="0"/>
              <w:rPr>
                <w:sz w:val="21"/>
                <w:szCs w:val="21"/>
              </w:rPr>
            </w:pPr>
            <w:r>
              <w:rPr>
                <w:sz w:val="21"/>
                <w:szCs w:val="21"/>
              </w:rPr>
              <w:t>ООО «   »</w:t>
            </w:r>
          </w:p>
          <w:p w:rsidR="006248C2" w:rsidRDefault="006248C2">
            <w:pPr>
              <w:snapToGrid w:val="0"/>
              <w:rPr>
                <w:sz w:val="21"/>
                <w:szCs w:val="21"/>
              </w:rPr>
            </w:pPr>
            <w:r>
              <w:rPr>
                <w:sz w:val="21"/>
                <w:szCs w:val="21"/>
              </w:rPr>
              <w:t xml:space="preserve">ИНН   КПП </w:t>
            </w:r>
          </w:p>
          <w:p w:rsidR="006248C2" w:rsidRDefault="006248C2">
            <w:pPr>
              <w:snapToGrid w:val="0"/>
              <w:rPr>
                <w:sz w:val="21"/>
                <w:szCs w:val="21"/>
              </w:rPr>
            </w:pPr>
            <w:r>
              <w:rPr>
                <w:sz w:val="21"/>
                <w:szCs w:val="21"/>
              </w:rPr>
              <w:t xml:space="preserve">ОГРН </w:t>
            </w:r>
          </w:p>
          <w:p w:rsidR="006248C2" w:rsidRDefault="006248C2">
            <w:pPr>
              <w:snapToGrid w:val="0"/>
              <w:rPr>
                <w:sz w:val="21"/>
                <w:szCs w:val="21"/>
              </w:rPr>
            </w:pPr>
            <w:r>
              <w:rPr>
                <w:sz w:val="21"/>
                <w:szCs w:val="21"/>
              </w:rPr>
              <w:t xml:space="preserve">ОКПО </w:t>
            </w:r>
          </w:p>
          <w:p w:rsidR="006248C2" w:rsidRDefault="006248C2">
            <w:pPr>
              <w:snapToGrid w:val="0"/>
              <w:rPr>
                <w:sz w:val="21"/>
                <w:szCs w:val="21"/>
              </w:rPr>
            </w:pPr>
            <w:r>
              <w:rPr>
                <w:sz w:val="21"/>
                <w:szCs w:val="21"/>
              </w:rPr>
              <w:t>Юридический адрес:</w:t>
            </w:r>
          </w:p>
          <w:p w:rsidR="006248C2" w:rsidRDefault="006248C2">
            <w:pPr>
              <w:snapToGrid w:val="0"/>
              <w:rPr>
                <w:sz w:val="21"/>
                <w:szCs w:val="21"/>
              </w:rPr>
            </w:pPr>
          </w:p>
          <w:p w:rsidR="006248C2" w:rsidRDefault="006248C2">
            <w:pPr>
              <w:snapToGrid w:val="0"/>
              <w:rPr>
                <w:sz w:val="21"/>
                <w:szCs w:val="21"/>
              </w:rPr>
            </w:pPr>
            <w:r>
              <w:rPr>
                <w:sz w:val="21"/>
                <w:szCs w:val="21"/>
              </w:rPr>
              <w:t>Фактический адрес:</w:t>
            </w:r>
          </w:p>
          <w:p w:rsidR="006248C2" w:rsidRDefault="006248C2">
            <w:pPr>
              <w:snapToGrid w:val="0"/>
              <w:rPr>
                <w:sz w:val="21"/>
                <w:szCs w:val="21"/>
              </w:rPr>
            </w:pPr>
          </w:p>
          <w:p w:rsidR="006248C2" w:rsidRDefault="006248C2">
            <w:pPr>
              <w:snapToGrid w:val="0"/>
              <w:rPr>
                <w:sz w:val="21"/>
                <w:szCs w:val="21"/>
              </w:rPr>
            </w:pPr>
            <w:r>
              <w:rPr>
                <w:sz w:val="21"/>
                <w:szCs w:val="21"/>
              </w:rPr>
              <w:t>Банковские реквизиты:</w:t>
            </w:r>
          </w:p>
          <w:p w:rsidR="006248C2" w:rsidRDefault="006248C2">
            <w:pPr>
              <w:snapToGrid w:val="0"/>
              <w:rPr>
                <w:sz w:val="21"/>
                <w:szCs w:val="21"/>
              </w:rPr>
            </w:pPr>
            <w:r>
              <w:rPr>
                <w:sz w:val="21"/>
                <w:szCs w:val="21"/>
              </w:rPr>
              <w:t xml:space="preserve">Р/счет </w:t>
            </w:r>
          </w:p>
          <w:p w:rsidR="006248C2" w:rsidRDefault="006248C2">
            <w:pPr>
              <w:snapToGrid w:val="0"/>
              <w:rPr>
                <w:sz w:val="21"/>
                <w:szCs w:val="21"/>
              </w:rPr>
            </w:pPr>
          </w:p>
          <w:p w:rsidR="006248C2" w:rsidRDefault="006248C2">
            <w:pPr>
              <w:snapToGrid w:val="0"/>
              <w:rPr>
                <w:sz w:val="21"/>
                <w:szCs w:val="21"/>
              </w:rPr>
            </w:pPr>
            <w:r>
              <w:rPr>
                <w:sz w:val="21"/>
                <w:szCs w:val="21"/>
              </w:rPr>
              <w:t xml:space="preserve">БИК </w:t>
            </w:r>
          </w:p>
          <w:p w:rsidR="006248C2" w:rsidRDefault="006248C2">
            <w:pPr>
              <w:snapToGrid w:val="0"/>
              <w:rPr>
                <w:sz w:val="21"/>
                <w:szCs w:val="21"/>
              </w:rPr>
            </w:pPr>
            <w:r>
              <w:rPr>
                <w:sz w:val="21"/>
                <w:szCs w:val="21"/>
              </w:rPr>
              <w:t xml:space="preserve">К/счет </w:t>
            </w:r>
          </w:p>
          <w:p w:rsidR="006248C2" w:rsidRDefault="006248C2">
            <w:pPr>
              <w:snapToGrid w:val="0"/>
              <w:rPr>
                <w:sz w:val="21"/>
                <w:szCs w:val="21"/>
                <w:lang w:val="en-US"/>
              </w:rPr>
            </w:pPr>
          </w:p>
        </w:tc>
      </w:tr>
    </w:tbl>
    <w:p w:rsidR="006248C2" w:rsidRDefault="006248C2">
      <w:pPr>
        <w:jc w:val="both"/>
      </w:pPr>
    </w:p>
    <w:p w:rsidR="006248C2" w:rsidRDefault="006248C2" w:rsidP="00556E90">
      <w:pPr>
        <w:jc w:val="center"/>
      </w:pPr>
      <w:r>
        <w:t>ИСПОЛНИТЕЛЬ                                                                        ЗАКАЗЧИК</w:t>
      </w:r>
    </w:p>
    <w:p w:rsidR="006248C2" w:rsidRDefault="005778FE" w:rsidP="00556E90">
      <w:pPr>
        <w:jc w:val="center"/>
      </w:pPr>
      <w:r>
        <w:t>Генеральный</w:t>
      </w:r>
      <w:r w:rsidR="00556E90">
        <w:t xml:space="preserve"> директор </w:t>
      </w:r>
      <w:r w:rsidR="006248C2">
        <w:t xml:space="preserve">         </w:t>
      </w:r>
      <w:r w:rsidR="00556E90">
        <w:t xml:space="preserve">                                       </w:t>
      </w:r>
      <w:r w:rsidR="006248C2">
        <w:t>Генеральный директор</w:t>
      </w:r>
    </w:p>
    <w:p w:rsidR="006248C2" w:rsidRDefault="006248C2" w:rsidP="00556E90">
      <w:pPr>
        <w:jc w:val="center"/>
      </w:pPr>
    </w:p>
    <w:p w:rsidR="006248C2" w:rsidRDefault="006248C2" w:rsidP="00556E90">
      <w:pPr>
        <w:jc w:val="center"/>
      </w:pPr>
      <w:r>
        <w:t>_</w:t>
      </w:r>
      <w:r w:rsidR="005778FE">
        <w:t>_________________ (Шуваев А.В</w:t>
      </w:r>
      <w:r>
        <w:t xml:space="preserve">.)                         ___________________ </w:t>
      </w:r>
      <w:r w:rsidRPr="00753F3F">
        <w:t xml:space="preserve">(   </w:t>
      </w:r>
      <w:r>
        <w:t>.</w:t>
      </w:r>
      <w:r w:rsidRPr="00753F3F">
        <w:t>)</w:t>
      </w:r>
    </w:p>
    <w:p w:rsidR="006248C2" w:rsidRDefault="006248C2" w:rsidP="00556E90">
      <w:pPr>
        <w:jc w:val="center"/>
      </w:pPr>
      <w:proofErr w:type="spellStart"/>
      <w:r>
        <w:t>м.п</w:t>
      </w:r>
      <w:proofErr w:type="spellEnd"/>
      <w:r>
        <w:t xml:space="preserve">.                                                                                                </w:t>
      </w:r>
      <w:proofErr w:type="spellStart"/>
      <w:r>
        <w:t>м.п</w:t>
      </w:r>
      <w:proofErr w:type="spellEnd"/>
      <w:r>
        <w:t>.</w:t>
      </w:r>
    </w:p>
    <w:p w:rsidR="006248C2" w:rsidRDefault="006248C2">
      <w:pPr>
        <w:pStyle w:val="HTML"/>
        <w:jc w:val="both"/>
      </w:pPr>
    </w:p>
    <w:p w:rsidR="006248C2" w:rsidRDefault="006248C2">
      <w:pPr>
        <w:jc w:val="right"/>
        <w:rPr>
          <w:b/>
        </w:rPr>
      </w:pPr>
    </w:p>
    <w:p w:rsidR="00556E90" w:rsidRDefault="00556E90">
      <w:pPr>
        <w:jc w:val="right"/>
        <w:rPr>
          <w:b/>
        </w:rPr>
      </w:pPr>
    </w:p>
    <w:p w:rsidR="00556E90" w:rsidRDefault="00556E90">
      <w:pPr>
        <w:jc w:val="right"/>
        <w:rPr>
          <w:b/>
        </w:rPr>
      </w:pPr>
    </w:p>
    <w:p w:rsidR="00556E90" w:rsidRDefault="00556E90">
      <w:pPr>
        <w:jc w:val="right"/>
        <w:rPr>
          <w:b/>
        </w:rPr>
      </w:pPr>
    </w:p>
    <w:p w:rsidR="00556E90" w:rsidRDefault="00556E90">
      <w:pPr>
        <w:jc w:val="right"/>
        <w:rPr>
          <w:b/>
        </w:rPr>
      </w:pPr>
    </w:p>
    <w:p w:rsidR="00556E90" w:rsidRDefault="00556E90">
      <w:pPr>
        <w:jc w:val="right"/>
        <w:rPr>
          <w:b/>
        </w:rPr>
      </w:pPr>
    </w:p>
    <w:p w:rsidR="00556E90" w:rsidRDefault="00556E90">
      <w:pPr>
        <w:jc w:val="right"/>
        <w:rPr>
          <w:b/>
        </w:rPr>
      </w:pPr>
    </w:p>
    <w:p w:rsidR="00556E90" w:rsidRDefault="00556E90">
      <w:pPr>
        <w:jc w:val="right"/>
        <w:rPr>
          <w:b/>
        </w:rPr>
      </w:pPr>
    </w:p>
    <w:p w:rsidR="00556E90" w:rsidRDefault="00556E90">
      <w:pPr>
        <w:jc w:val="right"/>
        <w:rPr>
          <w:b/>
        </w:rPr>
      </w:pPr>
    </w:p>
    <w:p w:rsidR="00556E90" w:rsidRDefault="00556E90">
      <w:pPr>
        <w:jc w:val="right"/>
        <w:rPr>
          <w:b/>
        </w:rPr>
      </w:pPr>
    </w:p>
    <w:p w:rsidR="00556E90" w:rsidRDefault="00556E90">
      <w:pPr>
        <w:jc w:val="right"/>
        <w:rPr>
          <w:b/>
        </w:rPr>
      </w:pPr>
    </w:p>
    <w:p w:rsidR="00556E90" w:rsidRDefault="005778FE">
      <w:pPr>
        <w:jc w:val="right"/>
        <w:rPr>
          <w:b/>
        </w:rPr>
      </w:pPr>
      <w:r>
        <w:rPr>
          <w:b/>
        </w:rPr>
        <w:t xml:space="preserve">   </w:t>
      </w:r>
    </w:p>
    <w:p w:rsidR="005778FE" w:rsidRDefault="005778FE">
      <w:pPr>
        <w:jc w:val="right"/>
        <w:rPr>
          <w:b/>
        </w:rPr>
      </w:pPr>
    </w:p>
    <w:p w:rsidR="005778FE" w:rsidRDefault="005778FE">
      <w:pPr>
        <w:jc w:val="right"/>
        <w:rPr>
          <w:b/>
        </w:rPr>
      </w:pPr>
    </w:p>
    <w:p w:rsidR="00556E90" w:rsidRDefault="00556E90">
      <w:pPr>
        <w:jc w:val="right"/>
        <w:rPr>
          <w:b/>
        </w:rPr>
      </w:pPr>
    </w:p>
    <w:p w:rsidR="00556E90" w:rsidRDefault="00556E90">
      <w:pPr>
        <w:jc w:val="right"/>
        <w:rPr>
          <w:b/>
        </w:rPr>
      </w:pPr>
    </w:p>
    <w:p w:rsidR="006248C2" w:rsidRDefault="006248C2">
      <w:pPr>
        <w:jc w:val="right"/>
        <w:rPr>
          <w:b/>
        </w:rPr>
      </w:pPr>
    </w:p>
    <w:p w:rsidR="006248C2" w:rsidRDefault="006248C2">
      <w:pPr>
        <w:jc w:val="right"/>
        <w:rPr>
          <w:b/>
        </w:rPr>
      </w:pPr>
    </w:p>
    <w:p w:rsidR="006248C2" w:rsidRDefault="006248C2">
      <w:pPr>
        <w:jc w:val="right"/>
        <w:rPr>
          <w:b/>
        </w:rPr>
      </w:pPr>
      <w:r>
        <w:rPr>
          <w:b/>
        </w:rPr>
        <w:lastRenderedPageBreak/>
        <w:t>Приложения №1</w:t>
      </w:r>
    </w:p>
    <w:p w:rsidR="006248C2" w:rsidRPr="000E1538" w:rsidRDefault="006248C2">
      <w:pPr>
        <w:jc w:val="right"/>
        <w:rPr>
          <w:b/>
        </w:rPr>
      </w:pPr>
      <w:r>
        <w:rPr>
          <w:b/>
        </w:rPr>
        <w:t>к договору №</w:t>
      </w:r>
      <w:r w:rsidR="000E1538">
        <w:rPr>
          <w:b/>
        </w:rPr>
        <w:t xml:space="preserve">СТС ___ </w:t>
      </w:r>
      <w:r>
        <w:rPr>
          <w:b/>
        </w:rPr>
        <w:t>/1</w:t>
      </w:r>
      <w:r w:rsidR="00FC79DD">
        <w:rPr>
          <w:b/>
        </w:rPr>
        <w:t>6</w:t>
      </w:r>
    </w:p>
    <w:p w:rsidR="006248C2" w:rsidRDefault="006248C2">
      <w:pPr>
        <w:jc w:val="right"/>
        <w:rPr>
          <w:b/>
        </w:rPr>
      </w:pPr>
      <w:r>
        <w:rPr>
          <w:b/>
        </w:rPr>
        <w:t xml:space="preserve">от «    »                    </w:t>
      </w:r>
      <w:r w:rsidR="00FC79DD">
        <w:rPr>
          <w:b/>
        </w:rPr>
        <w:t>2016</w:t>
      </w:r>
      <w:r w:rsidRPr="000E1538">
        <w:rPr>
          <w:b/>
        </w:rPr>
        <w:t>г</w:t>
      </w:r>
      <w:r>
        <w:rPr>
          <w:b/>
        </w:rPr>
        <w:t>.</w:t>
      </w:r>
    </w:p>
    <w:p w:rsidR="006248C2" w:rsidRDefault="006248C2">
      <w:pPr>
        <w:jc w:val="right"/>
      </w:pPr>
    </w:p>
    <w:p w:rsidR="00556E90" w:rsidRDefault="00556E90" w:rsidP="00556E90">
      <w:pPr>
        <w:rPr>
          <w:spacing w:val="-5"/>
        </w:rPr>
      </w:pPr>
    </w:p>
    <w:tbl>
      <w:tblPr>
        <w:tblpPr w:leftFromText="180" w:rightFromText="180" w:vertAnchor="page" w:horzAnchor="margin" w:tblpXSpec="right" w:tblpY="2401"/>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559"/>
        <w:gridCol w:w="1134"/>
        <w:gridCol w:w="2694"/>
        <w:gridCol w:w="2727"/>
        <w:gridCol w:w="974"/>
      </w:tblGrid>
      <w:tr w:rsidR="00556E90" w:rsidRPr="009F4B1B" w:rsidTr="00556E90">
        <w:tblPrEx>
          <w:tblCellMar>
            <w:top w:w="0" w:type="dxa"/>
            <w:bottom w:w="0" w:type="dxa"/>
          </w:tblCellMar>
        </w:tblPrEx>
        <w:trPr>
          <w:trHeight w:val="816"/>
        </w:trPr>
        <w:tc>
          <w:tcPr>
            <w:tcW w:w="817" w:type="dxa"/>
          </w:tcPr>
          <w:p w:rsidR="00556E90" w:rsidRPr="009F4B1B" w:rsidRDefault="00556E90" w:rsidP="00556E90">
            <w:pPr>
              <w:jc w:val="center"/>
              <w:rPr>
                <w:spacing w:val="-5"/>
              </w:rPr>
            </w:pPr>
            <w:r w:rsidRPr="009F4B1B">
              <w:rPr>
                <w:spacing w:val="-5"/>
              </w:rPr>
              <w:t>№</w:t>
            </w:r>
          </w:p>
        </w:tc>
        <w:tc>
          <w:tcPr>
            <w:tcW w:w="1559" w:type="dxa"/>
          </w:tcPr>
          <w:p w:rsidR="00556E90" w:rsidRPr="009F4B1B" w:rsidRDefault="00556E90" w:rsidP="00556E90">
            <w:pPr>
              <w:jc w:val="center"/>
              <w:rPr>
                <w:spacing w:val="-5"/>
              </w:rPr>
            </w:pPr>
            <w:r w:rsidRPr="009F4B1B">
              <w:rPr>
                <w:spacing w:val="-5"/>
              </w:rPr>
              <w:t>Марка транспортного средства</w:t>
            </w:r>
          </w:p>
        </w:tc>
        <w:tc>
          <w:tcPr>
            <w:tcW w:w="1134" w:type="dxa"/>
          </w:tcPr>
          <w:p w:rsidR="00556E90" w:rsidRPr="009F4B1B" w:rsidRDefault="00556E90" w:rsidP="00556E90">
            <w:pPr>
              <w:jc w:val="center"/>
              <w:rPr>
                <w:spacing w:val="-5"/>
              </w:rPr>
            </w:pPr>
            <w:r w:rsidRPr="009F4B1B">
              <w:rPr>
                <w:spacing w:val="-5"/>
              </w:rPr>
              <w:t>Государственный регистрационный номер</w:t>
            </w:r>
          </w:p>
        </w:tc>
        <w:tc>
          <w:tcPr>
            <w:tcW w:w="2694" w:type="dxa"/>
          </w:tcPr>
          <w:p w:rsidR="00556E90" w:rsidRPr="009F4B1B" w:rsidRDefault="00556E90" w:rsidP="00556E90">
            <w:pPr>
              <w:jc w:val="center"/>
              <w:rPr>
                <w:spacing w:val="-5"/>
              </w:rPr>
            </w:pPr>
            <w:r>
              <w:rPr>
                <w:spacing w:val="-5"/>
              </w:rPr>
              <w:t>№ шасси</w:t>
            </w:r>
          </w:p>
        </w:tc>
        <w:tc>
          <w:tcPr>
            <w:tcW w:w="2727" w:type="dxa"/>
          </w:tcPr>
          <w:p w:rsidR="00556E90" w:rsidRPr="009F4B1B" w:rsidRDefault="00556E90" w:rsidP="00556E90">
            <w:pPr>
              <w:jc w:val="center"/>
              <w:rPr>
                <w:spacing w:val="-5"/>
              </w:rPr>
            </w:pPr>
            <w:r w:rsidRPr="009F4B1B">
              <w:rPr>
                <w:spacing w:val="-5"/>
                <w:lang w:val="en-US"/>
              </w:rPr>
              <w:t>VIN</w:t>
            </w:r>
          </w:p>
        </w:tc>
        <w:tc>
          <w:tcPr>
            <w:tcW w:w="974" w:type="dxa"/>
          </w:tcPr>
          <w:p w:rsidR="00556E90" w:rsidRPr="009F4B1B" w:rsidRDefault="00556E90" w:rsidP="00556E90">
            <w:pPr>
              <w:jc w:val="center"/>
              <w:rPr>
                <w:spacing w:val="-5"/>
              </w:rPr>
            </w:pPr>
            <w:r w:rsidRPr="009F4B1B">
              <w:rPr>
                <w:spacing w:val="-5"/>
              </w:rPr>
              <w:t>Год</w:t>
            </w:r>
          </w:p>
          <w:p w:rsidR="00556E90" w:rsidRPr="009F4B1B" w:rsidRDefault="00556E90" w:rsidP="00556E90">
            <w:pPr>
              <w:ind w:left="41"/>
              <w:jc w:val="center"/>
              <w:rPr>
                <w:spacing w:val="-5"/>
              </w:rPr>
            </w:pPr>
            <w:r w:rsidRPr="009F4B1B">
              <w:rPr>
                <w:spacing w:val="-5"/>
              </w:rPr>
              <w:t>выпуска</w:t>
            </w:r>
          </w:p>
        </w:tc>
      </w:tr>
      <w:tr w:rsidR="00556E90" w:rsidRPr="009F4B1B" w:rsidTr="00556E90">
        <w:tblPrEx>
          <w:tblCellMar>
            <w:top w:w="0" w:type="dxa"/>
            <w:bottom w:w="0" w:type="dxa"/>
          </w:tblCellMar>
        </w:tblPrEx>
        <w:trPr>
          <w:trHeight w:val="284"/>
        </w:trPr>
        <w:tc>
          <w:tcPr>
            <w:tcW w:w="817" w:type="dxa"/>
          </w:tcPr>
          <w:p w:rsidR="00556E90" w:rsidRPr="009F4B1B" w:rsidRDefault="00556E90" w:rsidP="00556E90">
            <w:pPr>
              <w:jc w:val="center"/>
              <w:rPr>
                <w:spacing w:val="-5"/>
              </w:rPr>
            </w:pPr>
            <w:r w:rsidRPr="009F4B1B">
              <w:rPr>
                <w:spacing w:val="-5"/>
              </w:rPr>
              <w:t>1</w:t>
            </w:r>
          </w:p>
        </w:tc>
        <w:tc>
          <w:tcPr>
            <w:tcW w:w="1559" w:type="dxa"/>
          </w:tcPr>
          <w:p w:rsidR="00556E90" w:rsidRDefault="00556E90" w:rsidP="00556E90">
            <w:pPr>
              <w:jc w:val="center"/>
            </w:pPr>
          </w:p>
        </w:tc>
        <w:tc>
          <w:tcPr>
            <w:tcW w:w="1134" w:type="dxa"/>
          </w:tcPr>
          <w:p w:rsidR="00556E90" w:rsidRPr="007040D7" w:rsidRDefault="00556E90" w:rsidP="00556E90">
            <w:pPr>
              <w:jc w:val="center"/>
              <w:rPr>
                <w:spacing w:val="-5"/>
              </w:rPr>
            </w:pPr>
          </w:p>
        </w:tc>
        <w:tc>
          <w:tcPr>
            <w:tcW w:w="2694" w:type="dxa"/>
          </w:tcPr>
          <w:p w:rsidR="00556E90" w:rsidRPr="007040D7" w:rsidRDefault="00556E90" w:rsidP="00556E90">
            <w:pPr>
              <w:jc w:val="center"/>
              <w:rPr>
                <w:spacing w:val="-5"/>
              </w:rPr>
            </w:pPr>
          </w:p>
        </w:tc>
        <w:tc>
          <w:tcPr>
            <w:tcW w:w="2727" w:type="dxa"/>
          </w:tcPr>
          <w:p w:rsidR="00556E90" w:rsidRPr="007040D7" w:rsidRDefault="00556E90" w:rsidP="00556E90">
            <w:pPr>
              <w:jc w:val="center"/>
              <w:rPr>
                <w:spacing w:val="-5"/>
              </w:rPr>
            </w:pPr>
          </w:p>
        </w:tc>
        <w:tc>
          <w:tcPr>
            <w:tcW w:w="974" w:type="dxa"/>
          </w:tcPr>
          <w:p w:rsidR="00556E90" w:rsidRPr="007040D7" w:rsidRDefault="00556E90" w:rsidP="00556E90">
            <w:pPr>
              <w:jc w:val="center"/>
              <w:rPr>
                <w:spacing w:val="-5"/>
              </w:rPr>
            </w:pPr>
          </w:p>
        </w:tc>
      </w:tr>
      <w:tr w:rsidR="00556E90" w:rsidRPr="009F4B1B" w:rsidTr="00556E90">
        <w:tblPrEx>
          <w:tblCellMar>
            <w:top w:w="0" w:type="dxa"/>
            <w:bottom w:w="0" w:type="dxa"/>
          </w:tblCellMar>
        </w:tblPrEx>
        <w:trPr>
          <w:trHeight w:val="284"/>
        </w:trPr>
        <w:tc>
          <w:tcPr>
            <w:tcW w:w="817" w:type="dxa"/>
          </w:tcPr>
          <w:p w:rsidR="00556E90" w:rsidRPr="009F4B1B" w:rsidRDefault="00556E90" w:rsidP="00556E90">
            <w:pPr>
              <w:jc w:val="center"/>
              <w:rPr>
                <w:spacing w:val="-5"/>
              </w:rPr>
            </w:pPr>
            <w:r w:rsidRPr="009F4B1B">
              <w:rPr>
                <w:spacing w:val="-5"/>
              </w:rPr>
              <w:t>2</w:t>
            </w:r>
          </w:p>
        </w:tc>
        <w:tc>
          <w:tcPr>
            <w:tcW w:w="1559" w:type="dxa"/>
          </w:tcPr>
          <w:p w:rsidR="00556E90" w:rsidRDefault="00556E90" w:rsidP="00556E90">
            <w:pPr>
              <w:jc w:val="center"/>
            </w:pPr>
          </w:p>
        </w:tc>
        <w:tc>
          <w:tcPr>
            <w:tcW w:w="1134" w:type="dxa"/>
          </w:tcPr>
          <w:p w:rsidR="00556E90" w:rsidRPr="009F4B1B" w:rsidRDefault="00556E90" w:rsidP="00556E90">
            <w:pPr>
              <w:jc w:val="center"/>
              <w:rPr>
                <w:spacing w:val="-5"/>
                <w:sz w:val="20"/>
                <w:szCs w:val="20"/>
              </w:rPr>
            </w:pPr>
          </w:p>
        </w:tc>
        <w:tc>
          <w:tcPr>
            <w:tcW w:w="2694" w:type="dxa"/>
          </w:tcPr>
          <w:p w:rsidR="00556E90" w:rsidRPr="009F4B1B" w:rsidRDefault="00556E90" w:rsidP="00556E90">
            <w:pPr>
              <w:jc w:val="center"/>
              <w:rPr>
                <w:spacing w:val="-5"/>
                <w:sz w:val="20"/>
                <w:szCs w:val="20"/>
              </w:rPr>
            </w:pPr>
          </w:p>
        </w:tc>
        <w:tc>
          <w:tcPr>
            <w:tcW w:w="2727" w:type="dxa"/>
          </w:tcPr>
          <w:p w:rsidR="00556E90" w:rsidRPr="009F4B1B" w:rsidRDefault="00556E90" w:rsidP="00556E90">
            <w:pPr>
              <w:jc w:val="center"/>
              <w:rPr>
                <w:spacing w:val="-5"/>
                <w:sz w:val="20"/>
                <w:szCs w:val="20"/>
              </w:rPr>
            </w:pPr>
          </w:p>
        </w:tc>
        <w:tc>
          <w:tcPr>
            <w:tcW w:w="974" w:type="dxa"/>
          </w:tcPr>
          <w:p w:rsidR="00556E90" w:rsidRPr="0076768C" w:rsidRDefault="00556E90" w:rsidP="00556E90">
            <w:pPr>
              <w:jc w:val="center"/>
              <w:rPr>
                <w:spacing w:val="-5"/>
              </w:rPr>
            </w:pPr>
          </w:p>
        </w:tc>
      </w:tr>
      <w:tr w:rsidR="00556E90" w:rsidRPr="009F4B1B" w:rsidTr="00556E90">
        <w:tblPrEx>
          <w:tblCellMar>
            <w:top w:w="0" w:type="dxa"/>
            <w:bottom w:w="0" w:type="dxa"/>
          </w:tblCellMar>
        </w:tblPrEx>
        <w:trPr>
          <w:trHeight w:val="284"/>
        </w:trPr>
        <w:tc>
          <w:tcPr>
            <w:tcW w:w="817" w:type="dxa"/>
          </w:tcPr>
          <w:p w:rsidR="00556E90" w:rsidRPr="009F4B1B" w:rsidRDefault="00556E90" w:rsidP="00556E90">
            <w:pPr>
              <w:jc w:val="center"/>
              <w:rPr>
                <w:spacing w:val="-5"/>
              </w:rPr>
            </w:pPr>
            <w:r w:rsidRPr="009F4B1B">
              <w:rPr>
                <w:spacing w:val="-5"/>
              </w:rPr>
              <w:t>3</w:t>
            </w:r>
          </w:p>
        </w:tc>
        <w:tc>
          <w:tcPr>
            <w:tcW w:w="1559" w:type="dxa"/>
          </w:tcPr>
          <w:p w:rsidR="00556E90" w:rsidRPr="009F4B1B" w:rsidRDefault="00556E90" w:rsidP="00556E90">
            <w:pPr>
              <w:rPr>
                <w:spacing w:val="-5"/>
              </w:rPr>
            </w:pPr>
          </w:p>
        </w:tc>
        <w:tc>
          <w:tcPr>
            <w:tcW w:w="1134" w:type="dxa"/>
          </w:tcPr>
          <w:p w:rsidR="00556E90" w:rsidRPr="009F4B1B" w:rsidRDefault="00556E90" w:rsidP="00556E90">
            <w:pPr>
              <w:rPr>
                <w:spacing w:val="-5"/>
                <w:sz w:val="20"/>
                <w:szCs w:val="20"/>
              </w:rPr>
            </w:pPr>
          </w:p>
        </w:tc>
        <w:tc>
          <w:tcPr>
            <w:tcW w:w="2694" w:type="dxa"/>
          </w:tcPr>
          <w:p w:rsidR="00556E90" w:rsidRPr="009F4B1B" w:rsidRDefault="00556E90" w:rsidP="00556E90">
            <w:pPr>
              <w:rPr>
                <w:spacing w:val="-5"/>
                <w:sz w:val="20"/>
                <w:szCs w:val="20"/>
              </w:rPr>
            </w:pPr>
          </w:p>
        </w:tc>
        <w:tc>
          <w:tcPr>
            <w:tcW w:w="2727" w:type="dxa"/>
          </w:tcPr>
          <w:p w:rsidR="00556E90" w:rsidRPr="009F4B1B" w:rsidRDefault="00556E90" w:rsidP="00556E90">
            <w:pPr>
              <w:rPr>
                <w:spacing w:val="-5"/>
                <w:sz w:val="20"/>
                <w:szCs w:val="20"/>
              </w:rPr>
            </w:pPr>
          </w:p>
        </w:tc>
        <w:tc>
          <w:tcPr>
            <w:tcW w:w="974" w:type="dxa"/>
          </w:tcPr>
          <w:p w:rsidR="00556E90" w:rsidRPr="009F4B1B" w:rsidRDefault="00556E90" w:rsidP="00556E90">
            <w:pPr>
              <w:rPr>
                <w:spacing w:val="-5"/>
                <w:sz w:val="20"/>
                <w:szCs w:val="20"/>
              </w:rPr>
            </w:pPr>
          </w:p>
        </w:tc>
      </w:tr>
      <w:tr w:rsidR="00556E90" w:rsidRPr="009F4B1B" w:rsidTr="00556E90">
        <w:tblPrEx>
          <w:tblCellMar>
            <w:top w:w="0" w:type="dxa"/>
            <w:bottom w:w="0" w:type="dxa"/>
          </w:tblCellMar>
        </w:tblPrEx>
        <w:trPr>
          <w:trHeight w:val="284"/>
        </w:trPr>
        <w:tc>
          <w:tcPr>
            <w:tcW w:w="817" w:type="dxa"/>
          </w:tcPr>
          <w:p w:rsidR="00556E90" w:rsidRPr="009F4B1B" w:rsidRDefault="00556E90" w:rsidP="00556E90">
            <w:pPr>
              <w:jc w:val="center"/>
              <w:rPr>
                <w:spacing w:val="-5"/>
              </w:rPr>
            </w:pPr>
            <w:r w:rsidRPr="009F4B1B">
              <w:rPr>
                <w:spacing w:val="-5"/>
              </w:rPr>
              <w:t>4</w:t>
            </w:r>
          </w:p>
        </w:tc>
        <w:tc>
          <w:tcPr>
            <w:tcW w:w="1559" w:type="dxa"/>
          </w:tcPr>
          <w:p w:rsidR="00556E90" w:rsidRPr="009F4B1B" w:rsidRDefault="00556E90" w:rsidP="00556E90">
            <w:pPr>
              <w:rPr>
                <w:spacing w:val="-5"/>
              </w:rPr>
            </w:pPr>
          </w:p>
        </w:tc>
        <w:tc>
          <w:tcPr>
            <w:tcW w:w="1134" w:type="dxa"/>
          </w:tcPr>
          <w:p w:rsidR="00556E90" w:rsidRPr="009F4B1B" w:rsidRDefault="00556E90" w:rsidP="00556E90">
            <w:pPr>
              <w:rPr>
                <w:spacing w:val="-5"/>
                <w:sz w:val="20"/>
                <w:szCs w:val="20"/>
              </w:rPr>
            </w:pPr>
          </w:p>
        </w:tc>
        <w:tc>
          <w:tcPr>
            <w:tcW w:w="2694" w:type="dxa"/>
          </w:tcPr>
          <w:p w:rsidR="00556E90" w:rsidRPr="009F4B1B" w:rsidRDefault="00556E90" w:rsidP="00556E90">
            <w:pPr>
              <w:rPr>
                <w:spacing w:val="-5"/>
                <w:sz w:val="20"/>
                <w:szCs w:val="20"/>
              </w:rPr>
            </w:pPr>
          </w:p>
        </w:tc>
        <w:tc>
          <w:tcPr>
            <w:tcW w:w="2727" w:type="dxa"/>
          </w:tcPr>
          <w:p w:rsidR="00556E90" w:rsidRPr="009F4B1B" w:rsidRDefault="00556E90" w:rsidP="00556E90">
            <w:pPr>
              <w:rPr>
                <w:spacing w:val="-5"/>
                <w:sz w:val="20"/>
                <w:szCs w:val="20"/>
              </w:rPr>
            </w:pPr>
          </w:p>
        </w:tc>
        <w:tc>
          <w:tcPr>
            <w:tcW w:w="974" w:type="dxa"/>
          </w:tcPr>
          <w:p w:rsidR="00556E90" w:rsidRPr="009F4B1B" w:rsidRDefault="00556E90" w:rsidP="00556E90">
            <w:pPr>
              <w:rPr>
                <w:spacing w:val="-5"/>
                <w:sz w:val="20"/>
                <w:szCs w:val="20"/>
              </w:rPr>
            </w:pPr>
          </w:p>
        </w:tc>
      </w:tr>
      <w:tr w:rsidR="00556E90" w:rsidRPr="009F4B1B" w:rsidTr="00556E90">
        <w:tblPrEx>
          <w:tblCellMar>
            <w:top w:w="0" w:type="dxa"/>
            <w:bottom w:w="0" w:type="dxa"/>
          </w:tblCellMar>
        </w:tblPrEx>
        <w:trPr>
          <w:trHeight w:val="284"/>
        </w:trPr>
        <w:tc>
          <w:tcPr>
            <w:tcW w:w="817" w:type="dxa"/>
          </w:tcPr>
          <w:p w:rsidR="00556E90" w:rsidRPr="009F4B1B" w:rsidRDefault="00556E90" w:rsidP="00556E90">
            <w:pPr>
              <w:jc w:val="center"/>
              <w:rPr>
                <w:spacing w:val="-5"/>
              </w:rPr>
            </w:pPr>
            <w:r w:rsidRPr="009F4B1B">
              <w:rPr>
                <w:spacing w:val="-5"/>
              </w:rPr>
              <w:t>5</w:t>
            </w:r>
          </w:p>
        </w:tc>
        <w:tc>
          <w:tcPr>
            <w:tcW w:w="1559" w:type="dxa"/>
          </w:tcPr>
          <w:p w:rsidR="00556E90" w:rsidRPr="009F4B1B" w:rsidRDefault="00556E90" w:rsidP="00556E90">
            <w:pPr>
              <w:rPr>
                <w:spacing w:val="-5"/>
              </w:rPr>
            </w:pPr>
          </w:p>
        </w:tc>
        <w:tc>
          <w:tcPr>
            <w:tcW w:w="1134" w:type="dxa"/>
          </w:tcPr>
          <w:p w:rsidR="00556E90" w:rsidRPr="009F4B1B" w:rsidRDefault="00556E90" w:rsidP="00556E90">
            <w:pPr>
              <w:rPr>
                <w:spacing w:val="-5"/>
                <w:sz w:val="20"/>
                <w:szCs w:val="20"/>
              </w:rPr>
            </w:pPr>
          </w:p>
        </w:tc>
        <w:tc>
          <w:tcPr>
            <w:tcW w:w="2694" w:type="dxa"/>
          </w:tcPr>
          <w:p w:rsidR="00556E90" w:rsidRPr="009F4B1B" w:rsidRDefault="00556E90" w:rsidP="00556E90">
            <w:pPr>
              <w:rPr>
                <w:spacing w:val="-5"/>
                <w:sz w:val="20"/>
                <w:szCs w:val="20"/>
              </w:rPr>
            </w:pPr>
          </w:p>
        </w:tc>
        <w:tc>
          <w:tcPr>
            <w:tcW w:w="2727" w:type="dxa"/>
          </w:tcPr>
          <w:p w:rsidR="00556E90" w:rsidRPr="009F4B1B" w:rsidRDefault="00556E90" w:rsidP="00556E90">
            <w:pPr>
              <w:rPr>
                <w:spacing w:val="-5"/>
                <w:sz w:val="20"/>
                <w:szCs w:val="20"/>
              </w:rPr>
            </w:pPr>
          </w:p>
        </w:tc>
        <w:tc>
          <w:tcPr>
            <w:tcW w:w="974" w:type="dxa"/>
          </w:tcPr>
          <w:p w:rsidR="00556E90" w:rsidRPr="009F4B1B" w:rsidRDefault="00556E90" w:rsidP="00556E90">
            <w:pPr>
              <w:rPr>
                <w:spacing w:val="-5"/>
                <w:sz w:val="20"/>
                <w:szCs w:val="20"/>
              </w:rPr>
            </w:pPr>
          </w:p>
        </w:tc>
      </w:tr>
    </w:tbl>
    <w:p w:rsidR="00556E90" w:rsidRDefault="00556E90" w:rsidP="00556E90">
      <w:pPr>
        <w:rPr>
          <w:spacing w:val="-5"/>
        </w:rPr>
      </w:pPr>
    </w:p>
    <w:p w:rsidR="00556E90" w:rsidRDefault="00556E90" w:rsidP="00556E90">
      <w:pPr>
        <w:rPr>
          <w:spacing w:val="-5"/>
        </w:rPr>
      </w:pPr>
    </w:p>
    <w:p w:rsidR="00556E90" w:rsidRDefault="00556E90" w:rsidP="00556E90">
      <w:pPr>
        <w:rPr>
          <w:spacing w:val="-5"/>
        </w:rPr>
      </w:pPr>
    </w:p>
    <w:p w:rsidR="00556E90" w:rsidRDefault="00556E90" w:rsidP="00556E90">
      <w:pPr>
        <w:rPr>
          <w:spacing w:val="-5"/>
        </w:rPr>
      </w:pPr>
    </w:p>
    <w:p w:rsidR="00556E90" w:rsidRDefault="00556E90" w:rsidP="00556E90">
      <w:pPr>
        <w:rPr>
          <w:spacing w:val="-5"/>
        </w:rPr>
      </w:pPr>
    </w:p>
    <w:p w:rsidR="00556E90" w:rsidRDefault="00556E90" w:rsidP="00556E90">
      <w:pPr>
        <w:rPr>
          <w:spacing w:val="-5"/>
        </w:rPr>
      </w:pPr>
    </w:p>
    <w:p w:rsidR="00556E90" w:rsidRDefault="00556E90" w:rsidP="00556E90">
      <w:pPr>
        <w:rPr>
          <w:spacing w:val="-5"/>
        </w:rPr>
      </w:pPr>
    </w:p>
    <w:p w:rsidR="00556E90" w:rsidRDefault="00556E90" w:rsidP="00556E90">
      <w:pPr>
        <w:rPr>
          <w:spacing w:val="-5"/>
        </w:rPr>
      </w:pPr>
    </w:p>
    <w:p w:rsidR="00556E90" w:rsidRPr="009F4B1B" w:rsidRDefault="00556E90" w:rsidP="00556E90">
      <w:pPr>
        <w:rPr>
          <w:spacing w:val="-5"/>
        </w:rPr>
      </w:pPr>
    </w:p>
    <w:p w:rsidR="006248C2" w:rsidRDefault="006248C2">
      <w:pPr>
        <w:jc w:val="right"/>
      </w:pPr>
    </w:p>
    <w:p w:rsidR="006248C2" w:rsidRDefault="006248C2"/>
    <w:p w:rsidR="006248C2" w:rsidRDefault="006248C2">
      <w:pPr>
        <w:rPr>
          <w:sz w:val="18"/>
          <w:szCs w:val="18"/>
        </w:rPr>
      </w:pPr>
    </w:p>
    <w:p w:rsidR="00556E90" w:rsidRDefault="00556E90">
      <w:pPr>
        <w:rPr>
          <w:sz w:val="18"/>
          <w:szCs w:val="18"/>
        </w:rPr>
      </w:pPr>
    </w:p>
    <w:p w:rsidR="00556E90" w:rsidRDefault="00556E90">
      <w:pPr>
        <w:rPr>
          <w:sz w:val="18"/>
          <w:szCs w:val="18"/>
        </w:rPr>
      </w:pPr>
    </w:p>
    <w:p w:rsidR="00556E90" w:rsidRDefault="00556E90">
      <w:pPr>
        <w:rPr>
          <w:sz w:val="18"/>
          <w:szCs w:val="18"/>
        </w:rPr>
      </w:pPr>
    </w:p>
    <w:p w:rsidR="00556E90" w:rsidRDefault="00556E90">
      <w:pPr>
        <w:rPr>
          <w:sz w:val="18"/>
          <w:szCs w:val="18"/>
        </w:rPr>
      </w:pPr>
    </w:p>
    <w:p w:rsidR="00556E90" w:rsidRDefault="00556E90">
      <w:pPr>
        <w:rPr>
          <w:sz w:val="18"/>
          <w:szCs w:val="18"/>
        </w:rPr>
      </w:pPr>
    </w:p>
    <w:p w:rsidR="006248C2" w:rsidRDefault="006248C2">
      <w:pPr>
        <w:rPr>
          <w:sz w:val="18"/>
          <w:szCs w:val="18"/>
        </w:rPr>
      </w:pPr>
      <w:r>
        <w:rPr>
          <w:sz w:val="18"/>
          <w:szCs w:val="18"/>
        </w:rPr>
        <w:t xml:space="preserve">                  </w:t>
      </w:r>
    </w:p>
    <w:p w:rsidR="006248C2" w:rsidRDefault="006248C2">
      <w:pPr>
        <w:rPr>
          <w:sz w:val="18"/>
          <w:szCs w:val="18"/>
        </w:rPr>
      </w:pPr>
    </w:p>
    <w:p w:rsidR="006248C2" w:rsidRDefault="006248C2" w:rsidP="00556E90">
      <w:pPr>
        <w:jc w:val="center"/>
      </w:pPr>
      <w:r>
        <w:t>ИСПОЛНИТЕЛЬ                                                                        ЗАКАЗЧИК</w:t>
      </w:r>
    </w:p>
    <w:p w:rsidR="006248C2" w:rsidRDefault="005778FE" w:rsidP="00556E90">
      <w:pPr>
        <w:jc w:val="center"/>
      </w:pPr>
      <w:r>
        <w:t>Генеральный</w:t>
      </w:r>
      <w:r w:rsidR="006248C2">
        <w:t xml:space="preserve"> директор                       </w:t>
      </w:r>
      <w:r w:rsidR="00556E90">
        <w:t xml:space="preserve">                              </w:t>
      </w:r>
      <w:r w:rsidR="006248C2">
        <w:t>Генеральный директор</w:t>
      </w:r>
    </w:p>
    <w:p w:rsidR="006248C2" w:rsidRDefault="006248C2" w:rsidP="00556E90">
      <w:pPr>
        <w:jc w:val="center"/>
      </w:pPr>
    </w:p>
    <w:p w:rsidR="006248C2" w:rsidRDefault="006248C2" w:rsidP="00556E90">
      <w:pPr>
        <w:jc w:val="center"/>
      </w:pPr>
      <w:r>
        <w:t>_</w:t>
      </w:r>
      <w:r w:rsidR="005778FE">
        <w:t>_________________ (Шуваев А.В</w:t>
      </w:r>
      <w:r>
        <w:t xml:space="preserve">.)                        </w:t>
      </w:r>
      <w:r w:rsidR="00556E90">
        <w:t xml:space="preserve">      </w:t>
      </w:r>
      <w:r>
        <w:t xml:space="preserve"> ___________________ ( )</w:t>
      </w:r>
    </w:p>
    <w:p w:rsidR="006248C2" w:rsidRDefault="006248C2" w:rsidP="00556E90">
      <w:pPr>
        <w:jc w:val="center"/>
      </w:pPr>
      <w:proofErr w:type="spellStart"/>
      <w:r>
        <w:t>м.п</w:t>
      </w:r>
      <w:proofErr w:type="spellEnd"/>
      <w:r>
        <w:t xml:space="preserve">.                                                                                                </w:t>
      </w:r>
      <w:proofErr w:type="spellStart"/>
      <w:r>
        <w:t>м.п</w:t>
      </w:r>
      <w:proofErr w:type="spellEnd"/>
      <w:r>
        <w:t>.</w:t>
      </w:r>
    </w:p>
    <w:p w:rsidR="006248C2" w:rsidRDefault="006248C2" w:rsidP="00556E90">
      <w:pPr>
        <w:jc w:val="center"/>
      </w:pPr>
    </w:p>
    <w:p w:rsidR="006248C2" w:rsidRDefault="006248C2">
      <w:pPr>
        <w:jc w:val="both"/>
      </w:pPr>
    </w:p>
    <w:p w:rsidR="006248C2" w:rsidRDefault="006248C2">
      <w:pPr>
        <w:jc w:val="both"/>
      </w:pPr>
    </w:p>
    <w:p w:rsidR="006248C2" w:rsidRDefault="006248C2">
      <w:pPr>
        <w:jc w:val="both"/>
      </w:pPr>
    </w:p>
    <w:p w:rsidR="006248C2" w:rsidRDefault="006248C2">
      <w:pPr>
        <w:jc w:val="both"/>
      </w:pPr>
    </w:p>
    <w:p w:rsidR="006248C2" w:rsidRDefault="006248C2">
      <w:pPr>
        <w:jc w:val="both"/>
      </w:pPr>
    </w:p>
    <w:p w:rsidR="006248C2" w:rsidRDefault="006248C2">
      <w:pPr>
        <w:jc w:val="both"/>
      </w:pPr>
    </w:p>
    <w:p w:rsidR="006248C2" w:rsidRDefault="006248C2">
      <w:pPr>
        <w:jc w:val="both"/>
      </w:pPr>
    </w:p>
    <w:p w:rsidR="006248C2" w:rsidRDefault="006248C2">
      <w:pPr>
        <w:jc w:val="both"/>
        <w:rPr>
          <w:u w:val="single"/>
        </w:rPr>
      </w:pPr>
    </w:p>
    <w:p w:rsidR="006248C2" w:rsidRDefault="006248C2">
      <w:pPr>
        <w:jc w:val="both"/>
        <w:rPr>
          <w:u w:val="single"/>
        </w:rPr>
      </w:pPr>
    </w:p>
    <w:p w:rsidR="006248C2" w:rsidRDefault="006248C2">
      <w:pPr>
        <w:pageBreakBefore/>
        <w:tabs>
          <w:tab w:val="left" w:pos="2410"/>
          <w:tab w:val="left" w:pos="4120"/>
        </w:tabs>
        <w:jc w:val="right"/>
        <w:rPr>
          <w:bCs/>
        </w:rPr>
      </w:pPr>
      <w:r>
        <w:rPr>
          <w:bCs/>
        </w:rPr>
        <w:t xml:space="preserve">Приложение № 2 </w:t>
      </w:r>
    </w:p>
    <w:p w:rsidR="006248C2" w:rsidRPr="00753F3F" w:rsidRDefault="006248C2">
      <w:pPr>
        <w:jc w:val="right"/>
        <w:rPr>
          <w:b/>
        </w:rPr>
      </w:pPr>
      <w:r>
        <w:rPr>
          <w:b/>
        </w:rPr>
        <w:t xml:space="preserve">к договору № </w:t>
      </w:r>
      <w:r w:rsidR="000E1538">
        <w:rPr>
          <w:b/>
        </w:rPr>
        <w:t>СТС ______</w:t>
      </w:r>
      <w:r>
        <w:rPr>
          <w:b/>
        </w:rPr>
        <w:t>/1</w:t>
      </w:r>
      <w:r w:rsidR="007E02C9">
        <w:rPr>
          <w:b/>
        </w:rPr>
        <w:t>6</w:t>
      </w:r>
    </w:p>
    <w:p w:rsidR="006248C2" w:rsidRDefault="006248C2" w:rsidP="00556E90">
      <w:pPr>
        <w:jc w:val="right"/>
        <w:rPr>
          <w:b/>
        </w:rPr>
      </w:pPr>
      <w:r>
        <w:rPr>
          <w:b/>
        </w:rPr>
        <w:t xml:space="preserve">от «    »           </w:t>
      </w:r>
      <w:r w:rsidR="007E02C9">
        <w:rPr>
          <w:b/>
        </w:rPr>
        <w:t>2016</w:t>
      </w:r>
      <w:r w:rsidRPr="00753F3F">
        <w:rPr>
          <w:b/>
        </w:rPr>
        <w:t>г</w:t>
      </w:r>
      <w:r w:rsidR="00556E90">
        <w:rPr>
          <w:b/>
        </w:rPr>
        <w:t>.</w:t>
      </w:r>
    </w:p>
    <w:p w:rsidR="00556E90" w:rsidRPr="005C03C5" w:rsidRDefault="00556E90" w:rsidP="00556E90">
      <w:pPr>
        <w:pStyle w:val="1"/>
        <w:rPr>
          <w:sz w:val="22"/>
        </w:rPr>
      </w:pPr>
      <w:r>
        <w:rPr>
          <w:sz w:val="22"/>
        </w:rPr>
        <w:t xml:space="preserve">                                                                    ДОВЕРЕННОСТЬ</w:t>
      </w:r>
      <w:r>
        <w:rPr>
          <w:sz w:val="22"/>
          <w:lang w:val="en-US"/>
        </w:rPr>
        <w:t xml:space="preserve"> </w:t>
      </w:r>
      <w:r>
        <w:rPr>
          <w:sz w:val="22"/>
        </w:rPr>
        <w:t>№_______</w:t>
      </w:r>
    </w:p>
    <w:p w:rsidR="00556E90" w:rsidRPr="00CF7080" w:rsidRDefault="00556E90" w:rsidP="00556E90">
      <w:pPr>
        <w:rPr>
          <w:lang w:val="en-US"/>
        </w:rPr>
      </w:pPr>
    </w:p>
    <w:tbl>
      <w:tblPr>
        <w:tblW w:w="0" w:type="auto"/>
        <w:tblLook w:val="01E0" w:firstRow="1" w:lastRow="1" w:firstColumn="1" w:lastColumn="1" w:noHBand="0" w:noVBand="0"/>
      </w:tblPr>
      <w:tblGrid>
        <w:gridCol w:w="4926"/>
        <w:gridCol w:w="4927"/>
      </w:tblGrid>
      <w:tr w:rsidR="00556E90" w:rsidRPr="004F7119" w:rsidTr="00A3727F">
        <w:tc>
          <w:tcPr>
            <w:tcW w:w="4926" w:type="dxa"/>
          </w:tcPr>
          <w:p w:rsidR="00556E90" w:rsidRPr="004F7119" w:rsidRDefault="00556E90" w:rsidP="00A3727F">
            <w:pPr>
              <w:rPr>
                <w:lang w:val="en-US"/>
              </w:rPr>
            </w:pPr>
            <w:r w:rsidRPr="004F7119">
              <w:rPr>
                <w:lang w:val="en-US"/>
              </w:rPr>
              <w:t>________</w:t>
            </w:r>
            <w:r>
              <w:t>__</w:t>
            </w:r>
            <w:r w:rsidRPr="004F7119">
              <w:rPr>
                <w:lang w:val="en-US"/>
              </w:rPr>
              <w:t>_______________</w:t>
            </w:r>
          </w:p>
        </w:tc>
        <w:tc>
          <w:tcPr>
            <w:tcW w:w="4927" w:type="dxa"/>
          </w:tcPr>
          <w:p w:rsidR="00556E90" w:rsidRPr="00CF7080" w:rsidRDefault="00556E90" w:rsidP="00A3727F">
            <w:pPr>
              <w:jc w:val="right"/>
            </w:pPr>
            <w:r>
              <w:t>«__» ______________ 20__г.</w:t>
            </w:r>
          </w:p>
        </w:tc>
      </w:tr>
      <w:tr w:rsidR="00556E90" w:rsidRPr="004F7119" w:rsidTr="00A3727F">
        <w:tc>
          <w:tcPr>
            <w:tcW w:w="4926" w:type="dxa"/>
          </w:tcPr>
          <w:p w:rsidR="00556E90" w:rsidRPr="004F7119" w:rsidRDefault="00556E90" w:rsidP="00A3727F">
            <w:pPr>
              <w:ind w:firstLine="360"/>
              <w:rPr>
                <w:sz w:val="18"/>
                <w:szCs w:val="18"/>
              </w:rPr>
            </w:pPr>
            <w:r w:rsidRPr="004F7119">
              <w:rPr>
                <w:sz w:val="18"/>
                <w:szCs w:val="18"/>
              </w:rPr>
              <w:t>(место выдачи доверенности)</w:t>
            </w:r>
          </w:p>
        </w:tc>
        <w:tc>
          <w:tcPr>
            <w:tcW w:w="4927" w:type="dxa"/>
          </w:tcPr>
          <w:p w:rsidR="00556E90" w:rsidRPr="004F7119" w:rsidRDefault="00556E90" w:rsidP="00A3727F">
            <w:pPr>
              <w:ind w:firstLine="2094"/>
              <w:rPr>
                <w:sz w:val="18"/>
                <w:szCs w:val="18"/>
              </w:rPr>
            </w:pPr>
            <w:r w:rsidRPr="004F7119">
              <w:rPr>
                <w:sz w:val="18"/>
                <w:szCs w:val="18"/>
              </w:rPr>
              <w:t>(дата выдачи доверенности)</w:t>
            </w:r>
          </w:p>
        </w:tc>
      </w:tr>
    </w:tbl>
    <w:p w:rsidR="00556E90" w:rsidRDefault="00556E90" w:rsidP="00556E90">
      <w:pPr>
        <w:jc w:val="both"/>
      </w:pPr>
      <w:r>
        <w:rPr>
          <w:sz w:val="22"/>
        </w:rPr>
        <w:t>__________________________________________________________________________________________</w:t>
      </w:r>
    </w:p>
    <w:p w:rsidR="00556E90" w:rsidRPr="00CF7080" w:rsidRDefault="00556E90" w:rsidP="00556E90">
      <w:pPr>
        <w:pStyle w:val="a7"/>
        <w:rPr>
          <w:szCs w:val="18"/>
        </w:rPr>
      </w:pPr>
      <w:r w:rsidRPr="00CF7080">
        <w:rPr>
          <w:szCs w:val="18"/>
        </w:rPr>
        <w:t>(полное наименование организации)</w:t>
      </w:r>
    </w:p>
    <w:p w:rsidR="00556E90" w:rsidRDefault="00556E90" w:rsidP="00556E90">
      <w:pPr>
        <w:pStyle w:val="a7"/>
        <w:rPr>
          <w:sz w:val="22"/>
        </w:rPr>
      </w:pPr>
      <w:r w:rsidRPr="00CF7080">
        <w:rPr>
          <w:bCs w:val="0"/>
          <w:sz w:val="22"/>
        </w:rPr>
        <w:t>в лице _______________________________________________</w:t>
      </w:r>
      <w:r>
        <w:rPr>
          <w:bCs w:val="0"/>
          <w:sz w:val="22"/>
        </w:rPr>
        <w:t>________</w:t>
      </w:r>
      <w:r w:rsidRPr="00CF7080">
        <w:rPr>
          <w:bCs w:val="0"/>
          <w:sz w:val="22"/>
        </w:rPr>
        <w:t>_______</w:t>
      </w:r>
      <w:r>
        <w:rPr>
          <w:bCs w:val="0"/>
          <w:sz w:val="22"/>
        </w:rPr>
        <w:t>___</w:t>
      </w:r>
      <w:r w:rsidRPr="00CF7080">
        <w:rPr>
          <w:bCs w:val="0"/>
          <w:sz w:val="22"/>
        </w:rPr>
        <w:t>_________</w:t>
      </w:r>
      <w:r>
        <w:rPr>
          <w:bCs w:val="0"/>
          <w:sz w:val="22"/>
        </w:rPr>
        <w:t>_____</w:t>
      </w:r>
      <w:r w:rsidRPr="00CF7080">
        <w:rPr>
          <w:bCs w:val="0"/>
          <w:sz w:val="22"/>
        </w:rPr>
        <w:t>_____</w:t>
      </w:r>
      <w:r w:rsidRPr="00CF7080">
        <w:rPr>
          <w:sz w:val="22"/>
        </w:rPr>
        <w:t xml:space="preserve"> </w:t>
      </w:r>
    </w:p>
    <w:p w:rsidR="00556E90" w:rsidRDefault="00556E90" w:rsidP="00556E90">
      <w:pPr>
        <w:pStyle w:val="a7"/>
        <w:rPr>
          <w:sz w:val="22"/>
        </w:rPr>
      </w:pPr>
      <w:r w:rsidRPr="00CF7080">
        <w:rPr>
          <w:szCs w:val="18"/>
        </w:rPr>
        <w:t>(должность и ФИО руководителя организации)</w:t>
      </w:r>
    </w:p>
    <w:p w:rsidR="00556E90" w:rsidRDefault="00556E90" w:rsidP="00556E90">
      <w:pPr>
        <w:pStyle w:val="a7"/>
        <w:rPr>
          <w:sz w:val="22"/>
        </w:rPr>
      </w:pPr>
      <w:r w:rsidRPr="00CF7080">
        <w:rPr>
          <w:bCs w:val="0"/>
          <w:sz w:val="22"/>
        </w:rPr>
        <w:t>действующего на основании ___________</w:t>
      </w:r>
      <w:r>
        <w:rPr>
          <w:bCs w:val="0"/>
          <w:sz w:val="22"/>
        </w:rPr>
        <w:t>_________________________________</w:t>
      </w:r>
      <w:r w:rsidRPr="00CF7080">
        <w:rPr>
          <w:bCs w:val="0"/>
          <w:sz w:val="22"/>
        </w:rPr>
        <w:t>__</w:t>
      </w:r>
      <w:r>
        <w:rPr>
          <w:bCs w:val="0"/>
          <w:sz w:val="22"/>
        </w:rPr>
        <w:t>___</w:t>
      </w:r>
      <w:r w:rsidRPr="00CF7080">
        <w:rPr>
          <w:bCs w:val="0"/>
          <w:sz w:val="22"/>
        </w:rPr>
        <w:t>__________</w:t>
      </w:r>
      <w:r>
        <w:rPr>
          <w:bCs w:val="0"/>
          <w:sz w:val="22"/>
        </w:rPr>
        <w:t>______</w:t>
      </w:r>
      <w:r w:rsidRPr="00CF7080">
        <w:rPr>
          <w:sz w:val="22"/>
        </w:rPr>
        <w:t xml:space="preserve"> </w:t>
      </w:r>
    </w:p>
    <w:p w:rsidR="00556E90" w:rsidRDefault="00556E90" w:rsidP="00556E90">
      <w:pPr>
        <w:pStyle w:val="a7"/>
        <w:ind w:firstLine="3060"/>
        <w:jc w:val="left"/>
        <w:rPr>
          <w:bCs w:val="0"/>
          <w:sz w:val="22"/>
        </w:rPr>
      </w:pPr>
      <w:r>
        <w:rPr>
          <w:szCs w:val="18"/>
        </w:rPr>
        <w:t xml:space="preserve">  </w:t>
      </w:r>
      <w:r w:rsidRPr="00CF7080">
        <w:rPr>
          <w:szCs w:val="18"/>
        </w:rPr>
        <w:t>(Устав или иной документ</w:t>
      </w:r>
      <w:r>
        <w:rPr>
          <w:szCs w:val="18"/>
        </w:rPr>
        <w:t xml:space="preserve">, </w:t>
      </w:r>
      <w:r w:rsidRPr="00CF7080">
        <w:rPr>
          <w:szCs w:val="18"/>
        </w:rPr>
        <w:t>на основании которого действует руководитель)</w:t>
      </w:r>
      <w:r w:rsidRPr="00CF7080">
        <w:rPr>
          <w:sz w:val="22"/>
        </w:rPr>
        <w:t xml:space="preserve"> </w:t>
      </w:r>
    </w:p>
    <w:p w:rsidR="00556E90" w:rsidRDefault="00556E90" w:rsidP="00556E90">
      <w:pPr>
        <w:pStyle w:val="a7"/>
        <w:rPr>
          <w:bCs w:val="0"/>
          <w:sz w:val="22"/>
        </w:rPr>
      </w:pPr>
      <w:r w:rsidRPr="00CF7080">
        <w:rPr>
          <w:bCs w:val="0"/>
          <w:sz w:val="22"/>
        </w:rPr>
        <w:t>настоящей доверенностью уполномочивает _______________</w:t>
      </w:r>
      <w:r>
        <w:rPr>
          <w:bCs w:val="0"/>
          <w:sz w:val="22"/>
        </w:rPr>
        <w:t>________________</w:t>
      </w:r>
      <w:r w:rsidRPr="00CF7080">
        <w:rPr>
          <w:bCs w:val="0"/>
          <w:sz w:val="22"/>
        </w:rPr>
        <w:t>_____</w:t>
      </w:r>
      <w:r>
        <w:rPr>
          <w:bCs w:val="0"/>
          <w:sz w:val="22"/>
        </w:rPr>
        <w:t>___</w:t>
      </w:r>
      <w:r w:rsidRPr="00CF7080">
        <w:rPr>
          <w:bCs w:val="0"/>
          <w:sz w:val="22"/>
        </w:rPr>
        <w:t xml:space="preserve">_____________ </w:t>
      </w:r>
    </w:p>
    <w:p w:rsidR="00556E90" w:rsidRDefault="00556E90" w:rsidP="00556E90">
      <w:pPr>
        <w:pStyle w:val="a7"/>
        <w:ind w:firstLine="4140"/>
        <w:jc w:val="left"/>
        <w:rPr>
          <w:szCs w:val="18"/>
        </w:rPr>
      </w:pPr>
      <w:r w:rsidRPr="00CF7080">
        <w:rPr>
          <w:sz w:val="22"/>
        </w:rPr>
        <w:t>(</w:t>
      </w:r>
      <w:r w:rsidRPr="000628DB">
        <w:rPr>
          <w:szCs w:val="18"/>
        </w:rPr>
        <w:t>должность, ФИО, паспортные данные сотрудника (-</w:t>
      </w:r>
      <w:proofErr w:type="spellStart"/>
      <w:r w:rsidRPr="000628DB">
        <w:rPr>
          <w:szCs w:val="18"/>
        </w:rPr>
        <w:t>ов</w:t>
      </w:r>
      <w:proofErr w:type="spellEnd"/>
      <w:r w:rsidRPr="000628DB">
        <w:rPr>
          <w:szCs w:val="18"/>
        </w:rPr>
        <w:t>) организации)</w:t>
      </w:r>
    </w:p>
    <w:p w:rsidR="00556E90" w:rsidRDefault="00556E90" w:rsidP="00556E90">
      <w:r>
        <w:rPr>
          <w:sz w:val="22"/>
        </w:rPr>
        <w:t>__________________________________________________________________________________________</w:t>
      </w:r>
    </w:p>
    <w:p w:rsidR="00556E90" w:rsidRDefault="00556E90" w:rsidP="00556E90">
      <w:pPr>
        <w:pStyle w:val="a7"/>
        <w:jc w:val="left"/>
        <w:rPr>
          <w:sz w:val="22"/>
        </w:rPr>
      </w:pPr>
    </w:p>
    <w:p w:rsidR="00556E90" w:rsidRDefault="00556E90" w:rsidP="00556E90">
      <w:pPr>
        <w:pStyle w:val="a7"/>
        <w:rPr>
          <w:bCs w:val="0"/>
          <w:sz w:val="22"/>
        </w:rPr>
      </w:pPr>
      <w:r w:rsidRPr="00CF7080">
        <w:rPr>
          <w:bCs w:val="0"/>
          <w:sz w:val="22"/>
        </w:rPr>
        <w:t>представлять  __</w:t>
      </w:r>
      <w:r>
        <w:rPr>
          <w:bCs w:val="0"/>
          <w:sz w:val="22"/>
        </w:rPr>
        <w:t>________________________________________</w:t>
      </w:r>
      <w:r w:rsidRPr="00CF7080">
        <w:rPr>
          <w:bCs w:val="0"/>
          <w:sz w:val="22"/>
        </w:rPr>
        <w:t>______________________</w:t>
      </w:r>
      <w:r>
        <w:rPr>
          <w:bCs w:val="0"/>
          <w:sz w:val="22"/>
        </w:rPr>
        <w:t>_________</w:t>
      </w:r>
      <w:r w:rsidRPr="00CF7080">
        <w:rPr>
          <w:bCs w:val="0"/>
          <w:sz w:val="22"/>
        </w:rPr>
        <w:t>____</w:t>
      </w:r>
    </w:p>
    <w:p w:rsidR="00556E90" w:rsidRDefault="00556E90" w:rsidP="00556E90">
      <w:pPr>
        <w:pStyle w:val="a7"/>
        <w:rPr>
          <w:bCs w:val="0"/>
          <w:sz w:val="22"/>
        </w:rPr>
      </w:pPr>
      <w:r w:rsidRPr="00CF7080">
        <w:rPr>
          <w:szCs w:val="18"/>
        </w:rPr>
        <w:t>(полное наименование организации)</w:t>
      </w:r>
    </w:p>
    <w:p w:rsidR="00556E90" w:rsidRPr="00CF7080" w:rsidRDefault="00556E90" w:rsidP="00556E90">
      <w:pPr>
        <w:pStyle w:val="a7"/>
        <w:rPr>
          <w:bCs w:val="0"/>
          <w:sz w:val="22"/>
        </w:rPr>
      </w:pPr>
      <w:r w:rsidRPr="00CF7080">
        <w:rPr>
          <w:bCs w:val="0"/>
          <w:sz w:val="22"/>
        </w:rPr>
        <w:t xml:space="preserve">в </w:t>
      </w:r>
      <w:r>
        <w:rPr>
          <w:bCs w:val="0"/>
          <w:sz w:val="22"/>
        </w:rPr>
        <w:t>ООО «СТ Сервис</w:t>
      </w:r>
      <w:r w:rsidRPr="008F4814">
        <w:rPr>
          <w:sz w:val="22"/>
          <w:szCs w:val="22"/>
        </w:rPr>
        <w:t>»</w:t>
      </w:r>
      <w:r>
        <w:rPr>
          <w:b w:val="0"/>
          <w:sz w:val="22"/>
          <w:szCs w:val="22"/>
        </w:rPr>
        <w:t xml:space="preserve"> </w:t>
      </w:r>
      <w:r w:rsidRPr="00CF7080">
        <w:rPr>
          <w:bCs w:val="0"/>
          <w:sz w:val="22"/>
        </w:rPr>
        <w:t>по вопросам, связанным с ремонтом, техническим обслуживанием следующих автомобилей</w:t>
      </w:r>
      <w:r>
        <w:rPr>
          <w:bCs w:val="0"/>
          <w:sz w:val="22"/>
        </w:rPr>
        <w:t>:</w:t>
      </w:r>
    </w:p>
    <w:p w:rsidR="00556E90" w:rsidRPr="00CF7080" w:rsidRDefault="00556E90" w:rsidP="00556E90">
      <w:pPr>
        <w:pStyle w:val="a7"/>
        <w:rPr>
          <w:bCs w:val="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2808"/>
        <w:gridCol w:w="1440"/>
        <w:gridCol w:w="2880"/>
        <w:gridCol w:w="1620"/>
      </w:tblGrid>
      <w:tr w:rsidR="00556E90" w:rsidRPr="00501BE6" w:rsidTr="00A3727F">
        <w:tblPrEx>
          <w:tblCellMar>
            <w:top w:w="0" w:type="dxa"/>
            <w:bottom w:w="0" w:type="dxa"/>
          </w:tblCellMar>
        </w:tblPrEx>
        <w:trPr>
          <w:jc w:val="center"/>
        </w:trPr>
        <w:tc>
          <w:tcPr>
            <w:tcW w:w="900" w:type="dxa"/>
          </w:tcPr>
          <w:p w:rsidR="00556E90" w:rsidRPr="00501BE6" w:rsidRDefault="00556E90" w:rsidP="00A3727F">
            <w:pPr>
              <w:jc w:val="center"/>
              <w:rPr>
                <w:sz w:val="20"/>
                <w:szCs w:val="20"/>
              </w:rPr>
            </w:pPr>
            <w:r w:rsidRPr="00501BE6">
              <w:rPr>
                <w:sz w:val="20"/>
                <w:szCs w:val="20"/>
              </w:rPr>
              <w:t>№ п/п</w:t>
            </w:r>
          </w:p>
        </w:tc>
        <w:tc>
          <w:tcPr>
            <w:tcW w:w="2808" w:type="dxa"/>
          </w:tcPr>
          <w:p w:rsidR="00556E90" w:rsidRPr="00501BE6" w:rsidRDefault="00556E90" w:rsidP="00A3727F">
            <w:pPr>
              <w:jc w:val="center"/>
              <w:rPr>
                <w:sz w:val="20"/>
                <w:szCs w:val="20"/>
              </w:rPr>
            </w:pPr>
            <w:r w:rsidRPr="00501BE6">
              <w:rPr>
                <w:sz w:val="20"/>
                <w:szCs w:val="20"/>
              </w:rPr>
              <w:t>Модель</w:t>
            </w:r>
          </w:p>
        </w:tc>
        <w:tc>
          <w:tcPr>
            <w:tcW w:w="1440" w:type="dxa"/>
          </w:tcPr>
          <w:p w:rsidR="00556E90" w:rsidRPr="00501BE6" w:rsidRDefault="00556E90" w:rsidP="00A3727F">
            <w:pPr>
              <w:jc w:val="center"/>
              <w:rPr>
                <w:sz w:val="20"/>
                <w:szCs w:val="20"/>
              </w:rPr>
            </w:pPr>
            <w:r w:rsidRPr="00501BE6">
              <w:rPr>
                <w:sz w:val="20"/>
                <w:szCs w:val="20"/>
              </w:rPr>
              <w:t>Гос. номер</w:t>
            </w:r>
          </w:p>
        </w:tc>
        <w:tc>
          <w:tcPr>
            <w:tcW w:w="2880" w:type="dxa"/>
          </w:tcPr>
          <w:p w:rsidR="00556E90" w:rsidRPr="00501BE6" w:rsidRDefault="00556E90" w:rsidP="00A3727F">
            <w:pPr>
              <w:jc w:val="center"/>
              <w:rPr>
                <w:sz w:val="20"/>
                <w:szCs w:val="20"/>
              </w:rPr>
            </w:pPr>
            <w:r w:rsidRPr="00501BE6">
              <w:rPr>
                <w:sz w:val="20"/>
                <w:szCs w:val="20"/>
                <w:lang w:val="en-US"/>
              </w:rPr>
              <w:t>VIN</w:t>
            </w:r>
          </w:p>
        </w:tc>
        <w:tc>
          <w:tcPr>
            <w:tcW w:w="1620" w:type="dxa"/>
          </w:tcPr>
          <w:p w:rsidR="00556E90" w:rsidRPr="00501BE6" w:rsidRDefault="00556E90" w:rsidP="00A3727F">
            <w:pPr>
              <w:jc w:val="center"/>
              <w:rPr>
                <w:sz w:val="20"/>
                <w:szCs w:val="20"/>
              </w:rPr>
            </w:pPr>
            <w:r w:rsidRPr="00501BE6">
              <w:rPr>
                <w:sz w:val="20"/>
                <w:szCs w:val="20"/>
              </w:rPr>
              <w:t>Год выпуска</w:t>
            </w:r>
          </w:p>
        </w:tc>
      </w:tr>
      <w:tr w:rsidR="00556E90" w:rsidRPr="00501BE6" w:rsidTr="00A3727F">
        <w:tblPrEx>
          <w:tblCellMar>
            <w:top w:w="0" w:type="dxa"/>
            <w:bottom w:w="0" w:type="dxa"/>
          </w:tblCellMar>
        </w:tblPrEx>
        <w:trPr>
          <w:jc w:val="center"/>
        </w:trPr>
        <w:tc>
          <w:tcPr>
            <w:tcW w:w="900" w:type="dxa"/>
          </w:tcPr>
          <w:p w:rsidR="00556E90" w:rsidRPr="00501BE6" w:rsidRDefault="00556E90" w:rsidP="00A3727F">
            <w:pPr>
              <w:jc w:val="center"/>
              <w:rPr>
                <w:sz w:val="20"/>
                <w:szCs w:val="20"/>
              </w:rPr>
            </w:pPr>
          </w:p>
        </w:tc>
        <w:tc>
          <w:tcPr>
            <w:tcW w:w="2808" w:type="dxa"/>
          </w:tcPr>
          <w:p w:rsidR="00556E90" w:rsidRPr="00501BE6" w:rsidRDefault="00556E90" w:rsidP="00A3727F">
            <w:pPr>
              <w:jc w:val="center"/>
              <w:rPr>
                <w:sz w:val="20"/>
                <w:szCs w:val="20"/>
              </w:rPr>
            </w:pPr>
          </w:p>
        </w:tc>
        <w:tc>
          <w:tcPr>
            <w:tcW w:w="1440" w:type="dxa"/>
          </w:tcPr>
          <w:p w:rsidR="00556E90" w:rsidRPr="003F63BE" w:rsidRDefault="00556E90" w:rsidP="00A3727F">
            <w:pPr>
              <w:rPr>
                <w:sz w:val="20"/>
                <w:szCs w:val="20"/>
              </w:rPr>
            </w:pPr>
          </w:p>
        </w:tc>
        <w:tc>
          <w:tcPr>
            <w:tcW w:w="2880" w:type="dxa"/>
          </w:tcPr>
          <w:p w:rsidR="00556E90" w:rsidRPr="00501BE6" w:rsidRDefault="00556E90" w:rsidP="00A3727F">
            <w:pPr>
              <w:jc w:val="center"/>
              <w:rPr>
                <w:sz w:val="20"/>
                <w:szCs w:val="20"/>
              </w:rPr>
            </w:pPr>
          </w:p>
        </w:tc>
        <w:tc>
          <w:tcPr>
            <w:tcW w:w="1620" w:type="dxa"/>
          </w:tcPr>
          <w:p w:rsidR="00556E90" w:rsidRPr="00501BE6" w:rsidRDefault="00556E90" w:rsidP="00A3727F">
            <w:pPr>
              <w:jc w:val="center"/>
              <w:rPr>
                <w:sz w:val="20"/>
                <w:szCs w:val="20"/>
              </w:rPr>
            </w:pPr>
          </w:p>
        </w:tc>
      </w:tr>
    </w:tbl>
    <w:p w:rsidR="00556E90" w:rsidRDefault="00556E90" w:rsidP="00556E90">
      <w:pPr>
        <w:pStyle w:val="a7"/>
        <w:rPr>
          <w:bCs w:val="0"/>
          <w:sz w:val="22"/>
          <w:lang w:val="en-US"/>
        </w:rPr>
      </w:pPr>
    </w:p>
    <w:p w:rsidR="00556E90" w:rsidRPr="001651D8" w:rsidRDefault="00556E90" w:rsidP="001651D8">
      <w:pPr>
        <w:pStyle w:val="a7"/>
        <w:jc w:val="left"/>
        <w:rPr>
          <w:b w:val="0"/>
          <w:bCs w:val="0"/>
          <w:sz w:val="22"/>
          <w:szCs w:val="22"/>
        </w:rPr>
      </w:pPr>
      <w:r w:rsidRPr="001651D8">
        <w:rPr>
          <w:b w:val="0"/>
          <w:bCs w:val="0"/>
          <w:sz w:val="22"/>
          <w:szCs w:val="22"/>
        </w:rPr>
        <w:t>а также покупкой запасных частей и в связи с этим совершать следующие действия:</w:t>
      </w:r>
    </w:p>
    <w:p w:rsidR="00556E90" w:rsidRPr="00FB591E" w:rsidRDefault="00556E90" w:rsidP="00556E90">
      <w:pPr>
        <w:numPr>
          <w:ilvl w:val="0"/>
          <w:numId w:val="12"/>
        </w:numPr>
        <w:tabs>
          <w:tab w:val="clear" w:pos="720"/>
        </w:tabs>
        <w:suppressAutoHyphens w:val="0"/>
        <w:ind w:left="0" w:firstLine="360"/>
        <w:jc w:val="both"/>
        <w:rPr>
          <w:bCs/>
          <w:sz w:val="22"/>
          <w:szCs w:val="22"/>
        </w:rPr>
      </w:pPr>
      <w:r w:rsidRPr="00FB591E">
        <w:rPr>
          <w:bCs/>
          <w:sz w:val="22"/>
          <w:szCs w:val="22"/>
        </w:rPr>
        <w:t>передавать автомобили для выполнения ремонта, осуществления технического обслуживания</w:t>
      </w:r>
      <w:r>
        <w:rPr>
          <w:bCs/>
          <w:sz w:val="22"/>
          <w:szCs w:val="22"/>
        </w:rPr>
        <w:t>;</w:t>
      </w:r>
    </w:p>
    <w:p w:rsidR="00556E90" w:rsidRPr="00FB591E" w:rsidRDefault="00556E90" w:rsidP="00556E90">
      <w:pPr>
        <w:numPr>
          <w:ilvl w:val="0"/>
          <w:numId w:val="12"/>
        </w:numPr>
        <w:tabs>
          <w:tab w:val="clear" w:pos="720"/>
        </w:tabs>
        <w:suppressAutoHyphens w:val="0"/>
        <w:ind w:left="0" w:firstLine="360"/>
        <w:rPr>
          <w:bCs/>
          <w:sz w:val="22"/>
          <w:szCs w:val="22"/>
        </w:rPr>
      </w:pPr>
      <w:r w:rsidRPr="00FB591E">
        <w:rPr>
          <w:bCs/>
          <w:sz w:val="22"/>
          <w:szCs w:val="22"/>
        </w:rPr>
        <w:t>принимать (получать) автомобили после выполнения ремонта, осуществления технического об</w:t>
      </w:r>
      <w:r>
        <w:rPr>
          <w:bCs/>
          <w:sz w:val="22"/>
          <w:szCs w:val="22"/>
        </w:rPr>
        <w:t xml:space="preserve">служивания (в </w:t>
      </w:r>
      <w:proofErr w:type="spellStart"/>
      <w:r>
        <w:rPr>
          <w:bCs/>
          <w:sz w:val="22"/>
          <w:szCs w:val="22"/>
        </w:rPr>
        <w:t>т.ч</w:t>
      </w:r>
      <w:proofErr w:type="spellEnd"/>
      <w:r>
        <w:rPr>
          <w:bCs/>
          <w:sz w:val="22"/>
          <w:szCs w:val="22"/>
        </w:rPr>
        <w:t>. по качеству);</w:t>
      </w:r>
    </w:p>
    <w:p w:rsidR="00556E90" w:rsidRPr="00FB591E" w:rsidRDefault="00556E90" w:rsidP="00556E90">
      <w:pPr>
        <w:numPr>
          <w:ilvl w:val="0"/>
          <w:numId w:val="12"/>
        </w:numPr>
        <w:tabs>
          <w:tab w:val="clear" w:pos="720"/>
        </w:tabs>
        <w:suppressAutoHyphens w:val="0"/>
        <w:ind w:left="0" w:firstLine="360"/>
        <w:jc w:val="both"/>
        <w:rPr>
          <w:bCs/>
          <w:sz w:val="22"/>
          <w:szCs w:val="22"/>
        </w:rPr>
      </w:pPr>
      <w:r w:rsidRPr="00FB591E">
        <w:rPr>
          <w:bCs/>
          <w:sz w:val="22"/>
          <w:szCs w:val="22"/>
        </w:rPr>
        <w:t>подписывать и получать необходимые документы, подтверждающие передачу автомобиля для осуществления ремонта/технического обслуживания, прием (получение) автомобиля из ремонта/после проведения технического обслуживания,  определяющие перечень работ и запасных частей, стоимость ремонта/ технического обслуживания, запасных частей (акты сдачи-приемки, ремонтные заказы, заказ-наряды), а также иные документы, оформление которых может потребоваться в связи с ремонтом/техни</w:t>
      </w:r>
      <w:r>
        <w:rPr>
          <w:bCs/>
          <w:sz w:val="22"/>
          <w:szCs w:val="22"/>
        </w:rPr>
        <w:t>ческим обслуживанием автомобиля;</w:t>
      </w:r>
      <w:r w:rsidRPr="00FB591E">
        <w:rPr>
          <w:bCs/>
          <w:sz w:val="22"/>
          <w:szCs w:val="22"/>
        </w:rPr>
        <w:t xml:space="preserve"> </w:t>
      </w:r>
    </w:p>
    <w:p w:rsidR="00556E90" w:rsidRPr="00FB591E" w:rsidRDefault="00556E90" w:rsidP="00556E90">
      <w:pPr>
        <w:numPr>
          <w:ilvl w:val="0"/>
          <w:numId w:val="12"/>
        </w:numPr>
        <w:tabs>
          <w:tab w:val="clear" w:pos="720"/>
        </w:tabs>
        <w:suppressAutoHyphens w:val="0"/>
        <w:ind w:left="0" w:firstLine="360"/>
        <w:jc w:val="both"/>
        <w:rPr>
          <w:bCs/>
          <w:sz w:val="22"/>
          <w:szCs w:val="22"/>
        </w:rPr>
      </w:pPr>
      <w:r w:rsidRPr="00FB591E">
        <w:rPr>
          <w:bCs/>
          <w:sz w:val="22"/>
          <w:szCs w:val="22"/>
        </w:rPr>
        <w:t>приобретать запасные части, аксессуары, материалы для автомобилей (оформлять заказы на приобретение запасных частей, получать заказанные запасные части по накладной</w:t>
      </w:r>
      <w:r>
        <w:rPr>
          <w:bCs/>
          <w:sz w:val="22"/>
          <w:szCs w:val="22"/>
        </w:rPr>
        <w:t>, расписываться в их получении);</w:t>
      </w:r>
      <w:r w:rsidRPr="00FB591E">
        <w:rPr>
          <w:bCs/>
          <w:sz w:val="22"/>
          <w:szCs w:val="22"/>
        </w:rPr>
        <w:t xml:space="preserve"> </w:t>
      </w:r>
    </w:p>
    <w:p w:rsidR="00556E90" w:rsidRPr="00FB591E" w:rsidRDefault="00556E90" w:rsidP="00556E90">
      <w:pPr>
        <w:numPr>
          <w:ilvl w:val="0"/>
          <w:numId w:val="12"/>
        </w:numPr>
        <w:tabs>
          <w:tab w:val="clear" w:pos="720"/>
        </w:tabs>
        <w:suppressAutoHyphens w:val="0"/>
        <w:ind w:left="0" w:firstLine="360"/>
        <w:jc w:val="both"/>
        <w:rPr>
          <w:bCs/>
          <w:sz w:val="22"/>
          <w:szCs w:val="22"/>
        </w:rPr>
      </w:pPr>
      <w:r w:rsidRPr="00FB591E">
        <w:rPr>
          <w:bCs/>
          <w:sz w:val="22"/>
          <w:szCs w:val="22"/>
        </w:rPr>
        <w:t>получать счета на оплату, счета-фактуры,</w:t>
      </w:r>
      <w:r>
        <w:rPr>
          <w:bCs/>
          <w:sz w:val="22"/>
          <w:szCs w:val="22"/>
        </w:rPr>
        <w:t xml:space="preserve"> </w:t>
      </w:r>
      <w:r w:rsidRPr="00FB591E">
        <w:rPr>
          <w:bCs/>
          <w:sz w:val="22"/>
          <w:szCs w:val="22"/>
        </w:rPr>
        <w:t>акты сдачи-приемки, ремонтные заказы, заказ-наряды</w:t>
      </w:r>
      <w:r>
        <w:rPr>
          <w:bCs/>
          <w:sz w:val="22"/>
          <w:szCs w:val="22"/>
        </w:rPr>
        <w:t>;</w:t>
      </w:r>
    </w:p>
    <w:p w:rsidR="00556E90" w:rsidRPr="003E04F4" w:rsidRDefault="00556E90" w:rsidP="00556E90">
      <w:pPr>
        <w:numPr>
          <w:ilvl w:val="0"/>
          <w:numId w:val="12"/>
        </w:numPr>
        <w:tabs>
          <w:tab w:val="clear" w:pos="720"/>
        </w:tabs>
        <w:suppressAutoHyphens w:val="0"/>
        <w:ind w:left="0" w:firstLine="360"/>
        <w:jc w:val="both"/>
        <w:rPr>
          <w:sz w:val="22"/>
          <w:szCs w:val="22"/>
        </w:rPr>
      </w:pPr>
      <w:r w:rsidRPr="00FB591E">
        <w:rPr>
          <w:bCs/>
          <w:sz w:val="22"/>
          <w:szCs w:val="22"/>
        </w:rPr>
        <w:t xml:space="preserve">осуществлять платежи наличными денежными  средствами в кассу </w:t>
      </w:r>
      <w:r>
        <w:rPr>
          <w:bCs/>
          <w:sz w:val="22"/>
          <w:szCs w:val="22"/>
        </w:rPr>
        <w:t>ООО «СТ Сервис</w:t>
      </w:r>
      <w:r w:rsidRPr="008F4814">
        <w:rPr>
          <w:sz w:val="22"/>
          <w:szCs w:val="22"/>
        </w:rPr>
        <w:t>»</w:t>
      </w:r>
      <w:r>
        <w:rPr>
          <w:b/>
          <w:sz w:val="22"/>
          <w:szCs w:val="22"/>
        </w:rPr>
        <w:t xml:space="preserve"> </w:t>
      </w:r>
      <w:r w:rsidRPr="00FB591E">
        <w:rPr>
          <w:bCs/>
          <w:sz w:val="22"/>
          <w:szCs w:val="22"/>
        </w:rPr>
        <w:t xml:space="preserve">(в размере, не превышающем установленный законодательством РФ предельный размер расчетов наличными денежными средствами между юридическими лицами). </w:t>
      </w:r>
    </w:p>
    <w:p w:rsidR="00556E90" w:rsidRPr="00FB591E" w:rsidRDefault="00556E90" w:rsidP="00556E90">
      <w:pPr>
        <w:jc w:val="both"/>
        <w:rPr>
          <w:sz w:val="22"/>
          <w:szCs w:val="22"/>
        </w:rPr>
      </w:pPr>
    </w:p>
    <w:p w:rsidR="00556E90" w:rsidRPr="00FB591E" w:rsidRDefault="00556E90" w:rsidP="00556E90">
      <w:pPr>
        <w:jc w:val="both"/>
        <w:rPr>
          <w:sz w:val="22"/>
          <w:szCs w:val="22"/>
        </w:rPr>
      </w:pPr>
      <w:r w:rsidRPr="00FB591E">
        <w:rPr>
          <w:bCs/>
          <w:sz w:val="22"/>
          <w:szCs w:val="22"/>
        </w:rPr>
        <w:t>Доверенность действительна по __________________</w:t>
      </w:r>
      <w:r>
        <w:rPr>
          <w:bCs/>
          <w:sz w:val="22"/>
          <w:szCs w:val="22"/>
        </w:rPr>
        <w:t>____________________</w:t>
      </w:r>
      <w:r w:rsidRPr="00FB591E">
        <w:rPr>
          <w:bCs/>
          <w:sz w:val="22"/>
          <w:szCs w:val="22"/>
        </w:rPr>
        <w:t>_______</w:t>
      </w:r>
      <w:r w:rsidRPr="00FB591E">
        <w:rPr>
          <w:sz w:val="22"/>
          <w:szCs w:val="22"/>
        </w:rPr>
        <w:t xml:space="preserve">. </w:t>
      </w:r>
    </w:p>
    <w:p w:rsidR="00556E90" w:rsidRPr="000628DB" w:rsidRDefault="00556E90" w:rsidP="00556E90">
      <w:pPr>
        <w:ind w:firstLine="4500"/>
        <w:jc w:val="both"/>
        <w:rPr>
          <w:sz w:val="18"/>
          <w:szCs w:val="18"/>
        </w:rPr>
      </w:pPr>
      <w:r w:rsidRPr="000628DB">
        <w:rPr>
          <w:sz w:val="18"/>
          <w:szCs w:val="18"/>
        </w:rPr>
        <w:t>(указать срок прописью)</w:t>
      </w:r>
    </w:p>
    <w:p w:rsidR="00556E90" w:rsidRPr="00FB591E" w:rsidRDefault="00556E90" w:rsidP="00556E90">
      <w:pPr>
        <w:jc w:val="both"/>
        <w:rPr>
          <w:bCs/>
          <w:sz w:val="22"/>
          <w:szCs w:val="22"/>
        </w:rPr>
      </w:pPr>
      <w:r w:rsidRPr="00FB591E">
        <w:rPr>
          <w:bCs/>
          <w:sz w:val="22"/>
          <w:szCs w:val="22"/>
        </w:rPr>
        <w:t>Подпись _____________</w:t>
      </w:r>
      <w:r>
        <w:rPr>
          <w:bCs/>
          <w:sz w:val="22"/>
          <w:szCs w:val="22"/>
        </w:rPr>
        <w:t>___</w:t>
      </w:r>
      <w:r w:rsidRPr="00FB591E">
        <w:rPr>
          <w:bCs/>
          <w:sz w:val="22"/>
          <w:szCs w:val="22"/>
        </w:rPr>
        <w:t>_________________</w:t>
      </w:r>
      <w:r>
        <w:rPr>
          <w:bCs/>
          <w:sz w:val="22"/>
          <w:szCs w:val="22"/>
        </w:rPr>
        <w:t>____ _______________</w:t>
      </w:r>
      <w:r w:rsidRPr="00FB591E">
        <w:rPr>
          <w:bCs/>
          <w:sz w:val="22"/>
          <w:szCs w:val="22"/>
        </w:rPr>
        <w:t xml:space="preserve"> удостоверяем.</w:t>
      </w:r>
    </w:p>
    <w:p w:rsidR="00556E90" w:rsidRPr="000628DB" w:rsidRDefault="00556E90" w:rsidP="00556E90">
      <w:pPr>
        <w:ind w:firstLine="1440"/>
        <w:jc w:val="both"/>
        <w:rPr>
          <w:sz w:val="18"/>
          <w:szCs w:val="18"/>
        </w:rPr>
      </w:pPr>
      <w:r w:rsidRPr="000628DB">
        <w:rPr>
          <w:sz w:val="18"/>
          <w:szCs w:val="18"/>
        </w:rPr>
        <w:t>(Ф.И.О. доверенного лица)</w:t>
      </w:r>
      <w:r>
        <w:rPr>
          <w:sz w:val="18"/>
          <w:szCs w:val="18"/>
        </w:rPr>
        <w:t xml:space="preserve">                                           (подпись)</w:t>
      </w:r>
    </w:p>
    <w:p w:rsidR="00556E90" w:rsidRPr="00CF7080" w:rsidRDefault="00556E90" w:rsidP="00556E90">
      <w:pPr>
        <w:jc w:val="both"/>
        <w:rPr>
          <w:sz w:val="22"/>
        </w:rPr>
      </w:pPr>
    </w:p>
    <w:p w:rsidR="00556E90" w:rsidRPr="00FB591E" w:rsidRDefault="00556E90" w:rsidP="00556E90">
      <w:pPr>
        <w:jc w:val="both"/>
        <w:rPr>
          <w:bCs/>
          <w:sz w:val="22"/>
          <w:szCs w:val="22"/>
        </w:rPr>
      </w:pPr>
      <w:r w:rsidRPr="00FB591E">
        <w:rPr>
          <w:bCs/>
          <w:sz w:val="22"/>
          <w:szCs w:val="22"/>
        </w:rPr>
        <w:t>В случае изменения каких-либо данных, указанных в настоящей доверенности, _______________</w:t>
      </w:r>
      <w:r w:rsidRPr="00FB591E">
        <w:rPr>
          <w:sz w:val="22"/>
          <w:szCs w:val="22"/>
        </w:rPr>
        <w:t xml:space="preserve"> _</w:t>
      </w:r>
      <w:r>
        <w:rPr>
          <w:sz w:val="22"/>
          <w:szCs w:val="22"/>
        </w:rPr>
        <w:t>_</w:t>
      </w:r>
      <w:r w:rsidRPr="00FB591E">
        <w:rPr>
          <w:sz w:val="22"/>
          <w:szCs w:val="22"/>
        </w:rPr>
        <w:t>_____________________________________________</w:t>
      </w:r>
      <w:r>
        <w:rPr>
          <w:sz w:val="22"/>
          <w:szCs w:val="22"/>
        </w:rPr>
        <w:t xml:space="preserve">___________________ </w:t>
      </w:r>
      <w:r w:rsidRPr="00FB591E">
        <w:rPr>
          <w:bCs/>
          <w:sz w:val="22"/>
          <w:szCs w:val="22"/>
        </w:rPr>
        <w:t>обязуется незамедлительно</w:t>
      </w:r>
    </w:p>
    <w:p w:rsidR="00556E90" w:rsidRPr="00CF7080" w:rsidRDefault="00556E90" w:rsidP="00556E90">
      <w:pPr>
        <w:pStyle w:val="a7"/>
        <w:rPr>
          <w:szCs w:val="18"/>
        </w:rPr>
      </w:pPr>
      <w:r w:rsidRPr="00CF7080">
        <w:rPr>
          <w:szCs w:val="18"/>
        </w:rPr>
        <w:t>(полное наименование организации)</w:t>
      </w:r>
    </w:p>
    <w:p w:rsidR="00556E90" w:rsidRDefault="00556E90" w:rsidP="00556E90">
      <w:pPr>
        <w:jc w:val="both"/>
        <w:rPr>
          <w:bCs/>
          <w:sz w:val="22"/>
        </w:rPr>
      </w:pPr>
      <w:r w:rsidRPr="00FB591E">
        <w:rPr>
          <w:bCs/>
          <w:sz w:val="22"/>
          <w:szCs w:val="22"/>
        </w:rPr>
        <w:t>сообщать об</w:t>
      </w:r>
      <w:r>
        <w:rPr>
          <w:bCs/>
          <w:sz w:val="22"/>
          <w:szCs w:val="22"/>
        </w:rPr>
        <w:t xml:space="preserve"> этом</w:t>
      </w:r>
      <w:r w:rsidRPr="00CF7080">
        <w:rPr>
          <w:bCs/>
          <w:sz w:val="22"/>
        </w:rPr>
        <w:t xml:space="preserve"> в </w:t>
      </w:r>
      <w:r>
        <w:rPr>
          <w:bCs/>
          <w:sz w:val="22"/>
        </w:rPr>
        <w:t>ООО «СТ Сервис</w:t>
      </w:r>
      <w:r w:rsidRPr="008F4814">
        <w:rPr>
          <w:sz w:val="22"/>
          <w:szCs w:val="22"/>
        </w:rPr>
        <w:t>»</w:t>
      </w:r>
      <w:r>
        <w:rPr>
          <w:b/>
          <w:sz w:val="22"/>
          <w:szCs w:val="22"/>
        </w:rPr>
        <w:t xml:space="preserve"> </w:t>
      </w:r>
      <w:r w:rsidRPr="00CF7080">
        <w:rPr>
          <w:bCs/>
          <w:sz w:val="22"/>
        </w:rPr>
        <w:t xml:space="preserve">и предоставлять новую доверенность. </w:t>
      </w:r>
    </w:p>
    <w:p w:rsidR="00556E90" w:rsidRDefault="00556E90" w:rsidP="00556E90">
      <w:pPr>
        <w:jc w:val="both"/>
        <w:rPr>
          <w:bCs/>
          <w:sz w:val="22"/>
        </w:rPr>
      </w:pPr>
    </w:p>
    <w:p w:rsidR="00556E90" w:rsidRPr="00FB591E" w:rsidRDefault="00556E90" w:rsidP="00556E90">
      <w:pPr>
        <w:jc w:val="both"/>
        <w:rPr>
          <w:bCs/>
          <w:sz w:val="22"/>
          <w:szCs w:val="22"/>
        </w:rPr>
      </w:pPr>
      <w:r w:rsidRPr="00FB591E">
        <w:rPr>
          <w:bCs/>
          <w:sz w:val="22"/>
        </w:rPr>
        <w:t>___________________________________</w:t>
      </w:r>
      <w:r>
        <w:rPr>
          <w:bCs/>
          <w:sz w:val="22"/>
        </w:rPr>
        <w:t>______________________________</w:t>
      </w:r>
      <w:r w:rsidRPr="00FB591E">
        <w:rPr>
          <w:bCs/>
          <w:sz w:val="22"/>
        </w:rPr>
        <w:t>_</w:t>
      </w:r>
      <w:r>
        <w:rPr>
          <w:bCs/>
          <w:sz w:val="22"/>
        </w:rPr>
        <w:t xml:space="preserve"> </w:t>
      </w:r>
      <w:r w:rsidRPr="00FB591E">
        <w:rPr>
          <w:bCs/>
          <w:sz w:val="22"/>
          <w:szCs w:val="22"/>
        </w:rPr>
        <w:t xml:space="preserve">принимает на </w:t>
      </w:r>
      <w:r>
        <w:rPr>
          <w:bCs/>
          <w:sz w:val="22"/>
          <w:szCs w:val="22"/>
        </w:rPr>
        <w:t>себя всю</w:t>
      </w:r>
    </w:p>
    <w:p w:rsidR="00556E90" w:rsidRPr="00FB591E" w:rsidRDefault="00556E90" w:rsidP="00556E90">
      <w:pPr>
        <w:jc w:val="center"/>
        <w:rPr>
          <w:bCs/>
          <w:sz w:val="18"/>
          <w:szCs w:val="18"/>
        </w:rPr>
      </w:pPr>
      <w:r w:rsidRPr="00FB591E">
        <w:rPr>
          <w:bCs/>
          <w:sz w:val="18"/>
          <w:szCs w:val="18"/>
        </w:rPr>
        <w:t>(полное наименование организации)</w:t>
      </w:r>
    </w:p>
    <w:p w:rsidR="00556E90" w:rsidRPr="00CF7080" w:rsidRDefault="00556E90" w:rsidP="00556E90">
      <w:pPr>
        <w:jc w:val="both"/>
        <w:rPr>
          <w:bCs/>
          <w:sz w:val="22"/>
        </w:rPr>
      </w:pPr>
      <w:r>
        <w:rPr>
          <w:bCs/>
          <w:sz w:val="22"/>
        </w:rPr>
        <w:t>от</w:t>
      </w:r>
      <w:r w:rsidRPr="00CF7080">
        <w:rPr>
          <w:bCs/>
          <w:sz w:val="22"/>
        </w:rPr>
        <w:t>ветственность, связанную с неисполнением выше</w:t>
      </w:r>
      <w:r>
        <w:rPr>
          <w:bCs/>
          <w:sz w:val="22"/>
        </w:rPr>
        <w:t xml:space="preserve"> </w:t>
      </w:r>
      <w:r w:rsidRPr="00CF7080">
        <w:rPr>
          <w:bCs/>
          <w:sz w:val="22"/>
        </w:rPr>
        <w:t>изложенного.</w:t>
      </w:r>
      <w:r>
        <w:rPr>
          <w:bCs/>
          <w:sz w:val="22"/>
        </w:rPr>
        <w:t xml:space="preserve"> </w:t>
      </w:r>
    </w:p>
    <w:p w:rsidR="00556E90" w:rsidRPr="00501BE6" w:rsidRDefault="00556E90" w:rsidP="00556E90">
      <w:pPr>
        <w:rPr>
          <w:bCs/>
        </w:rPr>
      </w:pPr>
      <w:r w:rsidRPr="00CF7080">
        <w:rPr>
          <w:bCs/>
        </w:rPr>
        <w:t>Руководитель</w:t>
      </w:r>
      <w:r w:rsidRPr="00CF7080">
        <w:t xml:space="preserve"> (должность)</w:t>
      </w:r>
      <w:r>
        <w:t xml:space="preserve"> </w:t>
      </w:r>
      <w:r w:rsidRPr="00CF7080">
        <w:rPr>
          <w:bCs/>
        </w:rPr>
        <w:t>________________ /</w:t>
      </w:r>
      <w:r>
        <w:rPr>
          <w:bCs/>
        </w:rPr>
        <w:t>_________________</w:t>
      </w:r>
      <w:r w:rsidRPr="00CF7080">
        <w:rPr>
          <w:bCs/>
        </w:rPr>
        <w:t>/</w:t>
      </w:r>
    </w:p>
    <w:p w:rsidR="00556E90" w:rsidRPr="00501BE6" w:rsidRDefault="00556E90" w:rsidP="00556E90">
      <w:pPr>
        <w:ind w:firstLine="3240"/>
        <w:jc w:val="both"/>
        <w:rPr>
          <w:bCs/>
          <w:sz w:val="18"/>
          <w:szCs w:val="18"/>
        </w:rPr>
      </w:pPr>
      <w:r>
        <w:rPr>
          <w:bCs/>
          <w:sz w:val="18"/>
          <w:szCs w:val="18"/>
        </w:rPr>
        <w:t xml:space="preserve">  (</w:t>
      </w:r>
      <w:r w:rsidRPr="00501BE6">
        <w:rPr>
          <w:bCs/>
          <w:sz w:val="18"/>
          <w:szCs w:val="18"/>
        </w:rPr>
        <w:t>подпись</w:t>
      </w:r>
      <w:r>
        <w:rPr>
          <w:bCs/>
          <w:sz w:val="18"/>
          <w:szCs w:val="18"/>
        </w:rPr>
        <w:t>)</w:t>
      </w:r>
      <w:r w:rsidRPr="00501BE6">
        <w:rPr>
          <w:bCs/>
          <w:sz w:val="18"/>
          <w:szCs w:val="18"/>
        </w:rPr>
        <w:t xml:space="preserve">                         </w:t>
      </w:r>
      <w:r>
        <w:rPr>
          <w:bCs/>
          <w:sz w:val="18"/>
          <w:szCs w:val="18"/>
        </w:rPr>
        <w:t xml:space="preserve">        (</w:t>
      </w:r>
      <w:r w:rsidRPr="00501BE6">
        <w:rPr>
          <w:bCs/>
          <w:sz w:val="18"/>
          <w:szCs w:val="18"/>
        </w:rPr>
        <w:t>ФИО</w:t>
      </w:r>
      <w:r>
        <w:rPr>
          <w:bCs/>
          <w:sz w:val="18"/>
          <w:szCs w:val="18"/>
        </w:rPr>
        <w:t>)</w:t>
      </w:r>
      <w:r w:rsidRPr="00501BE6">
        <w:rPr>
          <w:bCs/>
          <w:sz w:val="18"/>
          <w:szCs w:val="18"/>
        </w:rPr>
        <w:t xml:space="preserve">  </w:t>
      </w:r>
    </w:p>
    <w:p w:rsidR="00556E90" w:rsidRPr="00501BE6" w:rsidRDefault="00556E90" w:rsidP="00556E90">
      <w:pPr>
        <w:rPr>
          <w:bCs/>
        </w:rPr>
      </w:pPr>
      <w:r w:rsidRPr="00CF7080">
        <w:t xml:space="preserve">Главный бухгалтер             </w:t>
      </w:r>
      <w:r w:rsidRPr="00CF7080">
        <w:rPr>
          <w:bCs/>
        </w:rPr>
        <w:t>________________ /</w:t>
      </w:r>
      <w:r>
        <w:rPr>
          <w:bCs/>
        </w:rPr>
        <w:t>_________________</w:t>
      </w:r>
      <w:r w:rsidRPr="00CF7080">
        <w:rPr>
          <w:bCs/>
        </w:rPr>
        <w:t>/</w:t>
      </w:r>
      <w:r>
        <w:rPr>
          <w:bCs/>
        </w:rPr>
        <w:t xml:space="preserve">                         </w:t>
      </w:r>
      <w:r w:rsidRPr="00B24E7F">
        <w:rPr>
          <w:bCs/>
          <w:sz w:val="22"/>
          <w:szCs w:val="22"/>
        </w:rPr>
        <w:t>М.П.</w:t>
      </w:r>
    </w:p>
    <w:p w:rsidR="00556E90" w:rsidRDefault="001651D8" w:rsidP="001651D8">
      <w:pPr>
        <w:jc w:val="both"/>
        <w:rPr>
          <w:bCs/>
          <w:sz w:val="18"/>
          <w:szCs w:val="18"/>
        </w:rPr>
      </w:pPr>
      <w:r>
        <w:rPr>
          <w:bCs/>
          <w:sz w:val="18"/>
          <w:szCs w:val="18"/>
        </w:rPr>
        <w:t xml:space="preserve">                                                                        </w:t>
      </w:r>
      <w:r w:rsidR="00556E90">
        <w:rPr>
          <w:bCs/>
          <w:sz w:val="18"/>
          <w:szCs w:val="18"/>
        </w:rPr>
        <w:t xml:space="preserve">  (</w:t>
      </w:r>
      <w:r w:rsidR="00556E90" w:rsidRPr="00501BE6">
        <w:rPr>
          <w:bCs/>
          <w:sz w:val="18"/>
          <w:szCs w:val="18"/>
        </w:rPr>
        <w:t>подпись</w:t>
      </w:r>
      <w:r w:rsidR="00556E90">
        <w:rPr>
          <w:bCs/>
          <w:sz w:val="18"/>
          <w:szCs w:val="18"/>
        </w:rPr>
        <w:t>)</w:t>
      </w:r>
      <w:r w:rsidR="00556E90" w:rsidRPr="00501BE6">
        <w:rPr>
          <w:bCs/>
          <w:sz w:val="18"/>
          <w:szCs w:val="18"/>
        </w:rPr>
        <w:t xml:space="preserve">                       </w:t>
      </w:r>
      <w:r w:rsidR="00556E90">
        <w:rPr>
          <w:bCs/>
          <w:sz w:val="18"/>
          <w:szCs w:val="18"/>
        </w:rPr>
        <w:t xml:space="preserve">           (</w:t>
      </w:r>
      <w:r w:rsidR="00556E90" w:rsidRPr="00501BE6">
        <w:rPr>
          <w:bCs/>
          <w:sz w:val="18"/>
          <w:szCs w:val="18"/>
        </w:rPr>
        <w:t>ФИО</w:t>
      </w:r>
      <w:r w:rsidR="00556E90">
        <w:rPr>
          <w:bCs/>
          <w:sz w:val="18"/>
          <w:szCs w:val="18"/>
        </w:rPr>
        <w:t>)</w:t>
      </w:r>
      <w:r w:rsidR="00556E90" w:rsidRPr="00501BE6">
        <w:rPr>
          <w:bCs/>
          <w:sz w:val="18"/>
          <w:szCs w:val="18"/>
        </w:rPr>
        <w:t xml:space="preserve">  </w:t>
      </w:r>
    </w:p>
    <w:p w:rsidR="000E1538" w:rsidRDefault="000E1538" w:rsidP="000E1538">
      <w:pPr>
        <w:jc w:val="right"/>
        <w:rPr>
          <w:b/>
          <w:u w:val="single"/>
        </w:rPr>
      </w:pPr>
      <w:r w:rsidRPr="00694342">
        <w:rPr>
          <w:b/>
        </w:rPr>
        <w:t xml:space="preserve">к Договору </w:t>
      </w:r>
      <w:r>
        <w:rPr>
          <w:b/>
          <w:u w:val="single"/>
        </w:rPr>
        <w:t>№ СТС____</w:t>
      </w:r>
      <w:r w:rsidR="00FC79DD">
        <w:rPr>
          <w:b/>
          <w:u w:val="single"/>
        </w:rPr>
        <w:t>/ 16</w:t>
      </w:r>
      <w:r w:rsidRPr="007040D7">
        <w:rPr>
          <w:b/>
          <w:u w:val="single"/>
        </w:rPr>
        <w:t xml:space="preserve"> от «</w:t>
      </w:r>
      <w:r w:rsidR="001861E8">
        <w:rPr>
          <w:b/>
          <w:u w:val="single"/>
        </w:rPr>
        <w:t xml:space="preserve">   </w:t>
      </w:r>
      <w:r w:rsidRPr="007040D7">
        <w:rPr>
          <w:b/>
          <w:u w:val="single"/>
        </w:rPr>
        <w:t>»</w:t>
      </w:r>
      <w:r>
        <w:rPr>
          <w:b/>
          <w:u w:val="single"/>
        </w:rPr>
        <w:t xml:space="preserve"> </w:t>
      </w:r>
      <w:r w:rsidR="001861E8">
        <w:rPr>
          <w:b/>
          <w:u w:val="single"/>
        </w:rPr>
        <w:t xml:space="preserve">         </w:t>
      </w:r>
      <w:r>
        <w:rPr>
          <w:b/>
          <w:u w:val="single"/>
        </w:rPr>
        <w:t xml:space="preserve">   </w:t>
      </w:r>
      <w:r w:rsidRPr="007040D7">
        <w:rPr>
          <w:b/>
          <w:u w:val="single"/>
        </w:rPr>
        <w:t>201</w:t>
      </w:r>
      <w:r w:rsidR="00FC79DD">
        <w:rPr>
          <w:b/>
          <w:u w:val="single"/>
        </w:rPr>
        <w:t>6</w:t>
      </w:r>
      <w:r w:rsidRPr="007040D7">
        <w:rPr>
          <w:b/>
          <w:u w:val="single"/>
        </w:rPr>
        <w:t xml:space="preserve"> г.</w:t>
      </w:r>
    </w:p>
    <w:p w:rsidR="000E1538" w:rsidRPr="00694342" w:rsidRDefault="000E1538" w:rsidP="000E1538">
      <w:pPr>
        <w:jc w:val="right"/>
        <w:rPr>
          <w:b/>
        </w:rPr>
      </w:pPr>
      <w:r w:rsidRPr="00694342">
        <w:rPr>
          <w:b/>
        </w:rPr>
        <w:t xml:space="preserve">о техническом обслуживании (ТО) и </w:t>
      </w:r>
    </w:p>
    <w:p w:rsidR="000E1538" w:rsidRPr="00694342" w:rsidRDefault="000E1538" w:rsidP="000E1538">
      <w:pPr>
        <w:ind w:firstLine="540"/>
        <w:jc w:val="right"/>
        <w:rPr>
          <w:b/>
        </w:rPr>
      </w:pPr>
      <w:r w:rsidRPr="00694342">
        <w:rPr>
          <w:b/>
        </w:rPr>
        <w:t xml:space="preserve">ремонте автомобильной и прицепной </w:t>
      </w:r>
    </w:p>
    <w:p w:rsidR="000E1538" w:rsidRDefault="000E1538" w:rsidP="000E1538">
      <w:pPr>
        <w:jc w:val="right"/>
        <w:rPr>
          <w:b/>
        </w:rPr>
      </w:pPr>
      <w:r w:rsidRPr="00694342">
        <w:rPr>
          <w:b/>
        </w:rPr>
        <w:t xml:space="preserve">техники и их комплектующих </w:t>
      </w:r>
    </w:p>
    <w:p w:rsidR="000E1538" w:rsidRDefault="000E1538" w:rsidP="000E1538">
      <w:pPr>
        <w:jc w:val="center"/>
        <w:rPr>
          <w:b/>
        </w:rPr>
      </w:pPr>
    </w:p>
    <w:p w:rsidR="000E1538" w:rsidRPr="009F4B1B" w:rsidRDefault="000E1538" w:rsidP="000E1538">
      <w:pPr>
        <w:jc w:val="center"/>
        <w:rPr>
          <w:bCs/>
          <w:sz w:val="32"/>
          <w:szCs w:val="32"/>
        </w:rPr>
      </w:pPr>
      <w:r w:rsidRPr="009F4B1B">
        <w:rPr>
          <w:bCs/>
          <w:sz w:val="32"/>
          <w:szCs w:val="32"/>
        </w:rPr>
        <w:t>Стоимость нормо-часа</w:t>
      </w:r>
    </w:p>
    <w:p w:rsidR="000E1538" w:rsidRDefault="000E1538" w:rsidP="000E1538">
      <w:pPr>
        <w:jc w:val="center"/>
        <w:rPr>
          <w:bCs/>
          <w:sz w:val="36"/>
          <w:szCs w:val="36"/>
        </w:rPr>
      </w:pPr>
    </w:p>
    <w:tbl>
      <w:tblPr>
        <w:tblW w:w="49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4"/>
        <w:gridCol w:w="8192"/>
        <w:gridCol w:w="1805"/>
      </w:tblGrid>
      <w:tr w:rsidR="000E1538" w:rsidRPr="009F4B1B" w:rsidTr="00A3727F">
        <w:tc>
          <w:tcPr>
            <w:tcW w:w="258" w:type="pct"/>
          </w:tcPr>
          <w:p w:rsidR="000E1538" w:rsidRPr="009F4B1B" w:rsidRDefault="000E1538" w:rsidP="00A3727F">
            <w:pPr>
              <w:rPr>
                <w:bCs/>
              </w:rPr>
            </w:pPr>
            <w:r w:rsidRPr="009F4B1B">
              <w:rPr>
                <w:bCs/>
              </w:rPr>
              <w:t>№</w:t>
            </w:r>
          </w:p>
        </w:tc>
        <w:tc>
          <w:tcPr>
            <w:tcW w:w="3886" w:type="pct"/>
          </w:tcPr>
          <w:p w:rsidR="000E1538" w:rsidRPr="009F4B1B" w:rsidRDefault="000E1538" w:rsidP="00A3727F">
            <w:pPr>
              <w:jc w:val="center"/>
              <w:rPr>
                <w:bCs/>
              </w:rPr>
            </w:pPr>
            <w:r w:rsidRPr="009F4B1B">
              <w:rPr>
                <w:bCs/>
              </w:rPr>
              <w:t>Вид работ</w:t>
            </w:r>
          </w:p>
        </w:tc>
        <w:tc>
          <w:tcPr>
            <w:tcW w:w="856" w:type="pct"/>
          </w:tcPr>
          <w:p w:rsidR="000E1538" w:rsidRPr="009F4B1B" w:rsidRDefault="000E1538" w:rsidP="00A3727F">
            <w:pPr>
              <w:jc w:val="center"/>
              <w:rPr>
                <w:bCs/>
              </w:rPr>
            </w:pPr>
            <w:r w:rsidRPr="009F4B1B">
              <w:rPr>
                <w:bCs/>
              </w:rPr>
              <w:t>Цена, руб.</w:t>
            </w:r>
          </w:p>
        </w:tc>
      </w:tr>
      <w:tr w:rsidR="000E1538" w:rsidRPr="009F4B1B" w:rsidTr="00A3727F">
        <w:tc>
          <w:tcPr>
            <w:tcW w:w="258" w:type="pct"/>
          </w:tcPr>
          <w:p w:rsidR="000E1538" w:rsidRPr="009F4B1B" w:rsidRDefault="000E1538" w:rsidP="00A3727F">
            <w:pPr>
              <w:rPr>
                <w:bCs/>
              </w:rPr>
            </w:pPr>
            <w:r w:rsidRPr="009F4B1B">
              <w:rPr>
                <w:bCs/>
              </w:rPr>
              <w:t>1</w:t>
            </w:r>
          </w:p>
        </w:tc>
        <w:tc>
          <w:tcPr>
            <w:tcW w:w="3886" w:type="pct"/>
          </w:tcPr>
          <w:p w:rsidR="000E1538" w:rsidRPr="009F4B1B" w:rsidRDefault="000E1538" w:rsidP="00A3727F">
            <w:pPr>
              <w:rPr>
                <w:bCs/>
              </w:rPr>
            </w:pPr>
            <w:r w:rsidRPr="009F4B1B">
              <w:rPr>
                <w:bCs/>
              </w:rPr>
              <w:t>Техническое обслуживание, слесарные работы</w:t>
            </w:r>
          </w:p>
        </w:tc>
        <w:tc>
          <w:tcPr>
            <w:tcW w:w="856" w:type="pct"/>
          </w:tcPr>
          <w:p w:rsidR="000E1538" w:rsidRPr="009F4B1B" w:rsidRDefault="00AD3A6E" w:rsidP="00A3727F">
            <w:pPr>
              <w:jc w:val="center"/>
              <w:rPr>
                <w:bCs/>
              </w:rPr>
            </w:pPr>
            <w:r>
              <w:rPr>
                <w:bCs/>
              </w:rPr>
              <w:t>156</w:t>
            </w:r>
            <w:r w:rsidR="00473192">
              <w:rPr>
                <w:bCs/>
              </w:rPr>
              <w:t>0</w:t>
            </w:r>
          </w:p>
        </w:tc>
      </w:tr>
      <w:tr w:rsidR="000E1538" w:rsidRPr="009F4B1B" w:rsidTr="00A3727F">
        <w:tc>
          <w:tcPr>
            <w:tcW w:w="258" w:type="pct"/>
          </w:tcPr>
          <w:p w:rsidR="000E1538" w:rsidRPr="009F4B1B" w:rsidRDefault="000E1538" w:rsidP="00A3727F">
            <w:pPr>
              <w:rPr>
                <w:bCs/>
              </w:rPr>
            </w:pPr>
            <w:r w:rsidRPr="009F4B1B">
              <w:rPr>
                <w:bCs/>
              </w:rPr>
              <w:t>2</w:t>
            </w:r>
          </w:p>
        </w:tc>
        <w:tc>
          <w:tcPr>
            <w:tcW w:w="3886" w:type="pct"/>
          </w:tcPr>
          <w:p w:rsidR="000E1538" w:rsidRPr="009F4B1B" w:rsidRDefault="000E1538" w:rsidP="00A3727F">
            <w:pPr>
              <w:rPr>
                <w:bCs/>
              </w:rPr>
            </w:pPr>
            <w:r w:rsidRPr="009F4B1B">
              <w:rPr>
                <w:bCs/>
              </w:rPr>
              <w:t>Электротехнические работы</w:t>
            </w:r>
          </w:p>
        </w:tc>
        <w:tc>
          <w:tcPr>
            <w:tcW w:w="856" w:type="pct"/>
          </w:tcPr>
          <w:p w:rsidR="000E1538" w:rsidRPr="009F4B1B" w:rsidRDefault="00AD3A6E" w:rsidP="00A3727F">
            <w:pPr>
              <w:jc w:val="center"/>
              <w:rPr>
                <w:bCs/>
              </w:rPr>
            </w:pPr>
            <w:r>
              <w:rPr>
                <w:bCs/>
              </w:rPr>
              <w:t>156</w:t>
            </w:r>
            <w:r w:rsidR="000E1538" w:rsidRPr="009F4B1B">
              <w:rPr>
                <w:bCs/>
              </w:rPr>
              <w:t>0</w:t>
            </w:r>
          </w:p>
        </w:tc>
      </w:tr>
      <w:tr w:rsidR="000E1538" w:rsidRPr="009F4B1B" w:rsidTr="00A3727F">
        <w:tc>
          <w:tcPr>
            <w:tcW w:w="258" w:type="pct"/>
          </w:tcPr>
          <w:p w:rsidR="000E1538" w:rsidRPr="009F4B1B" w:rsidRDefault="000E1538" w:rsidP="00A3727F">
            <w:pPr>
              <w:rPr>
                <w:bCs/>
              </w:rPr>
            </w:pPr>
            <w:r w:rsidRPr="009F4B1B">
              <w:rPr>
                <w:bCs/>
              </w:rPr>
              <w:t>3</w:t>
            </w:r>
          </w:p>
        </w:tc>
        <w:tc>
          <w:tcPr>
            <w:tcW w:w="3886" w:type="pct"/>
          </w:tcPr>
          <w:p w:rsidR="000E1538" w:rsidRPr="00CC1CB9" w:rsidRDefault="000E1538" w:rsidP="00A3727F">
            <w:pPr>
              <w:rPr>
                <w:bCs/>
              </w:rPr>
            </w:pPr>
            <w:r>
              <w:rPr>
                <w:bCs/>
              </w:rPr>
              <w:t>Компьютерная диагностика</w:t>
            </w:r>
          </w:p>
        </w:tc>
        <w:tc>
          <w:tcPr>
            <w:tcW w:w="856" w:type="pct"/>
          </w:tcPr>
          <w:p w:rsidR="000E1538" w:rsidRPr="009F4B1B" w:rsidRDefault="000E1538" w:rsidP="00A3727F">
            <w:pPr>
              <w:jc w:val="center"/>
              <w:rPr>
                <w:bCs/>
              </w:rPr>
            </w:pPr>
            <w:r>
              <w:rPr>
                <w:bCs/>
              </w:rPr>
              <w:t>2000</w:t>
            </w:r>
          </w:p>
        </w:tc>
      </w:tr>
      <w:tr w:rsidR="000E1538" w:rsidRPr="009F4B1B" w:rsidTr="00A3727F">
        <w:tc>
          <w:tcPr>
            <w:tcW w:w="258" w:type="pct"/>
          </w:tcPr>
          <w:p w:rsidR="000E1538" w:rsidRPr="009F4B1B" w:rsidRDefault="000E1538" w:rsidP="00A3727F">
            <w:pPr>
              <w:rPr>
                <w:bCs/>
              </w:rPr>
            </w:pPr>
            <w:r w:rsidRPr="009F4B1B">
              <w:rPr>
                <w:bCs/>
              </w:rPr>
              <w:t>4</w:t>
            </w:r>
          </w:p>
        </w:tc>
        <w:tc>
          <w:tcPr>
            <w:tcW w:w="3886" w:type="pct"/>
          </w:tcPr>
          <w:p w:rsidR="000E1538" w:rsidRPr="009F4B1B" w:rsidRDefault="00381A4A" w:rsidP="00A3727F">
            <w:pPr>
              <w:rPr>
                <w:bCs/>
              </w:rPr>
            </w:pPr>
            <w:r>
              <w:rPr>
                <w:bCs/>
              </w:rPr>
              <w:t>Токарные</w:t>
            </w:r>
            <w:r w:rsidR="000E1538" w:rsidRPr="009F4B1B">
              <w:rPr>
                <w:bCs/>
              </w:rPr>
              <w:t xml:space="preserve"> работы</w:t>
            </w:r>
          </w:p>
        </w:tc>
        <w:tc>
          <w:tcPr>
            <w:tcW w:w="856" w:type="pct"/>
          </w:tcPr>
          <w:p w:rsidR="000E1538" w:rsidRPr="009F4B1B" w:rsidRDefault="00AD3A6E" w:rsidP="00A3727F">
            <w:pPr>
              <w:jc w:val="center"/>
              <w:rPr>
                <w:bCs/>
              </w:rPr>
            </w:pPr>
            <w:r>
              <w:rPr>
                <w:bCs/>
              </w:rPr>
              <w:t>156</w:t>
            </w:r>
            <w:r w:rsidR="000E1538" w:rsidRPr="009F4B1B">
              <w:rPr>
                <w:bCs/>
              </w:rPr>
              <w:t>0</w:t>
            </w:r>
          </w:p>
        </w:tc>
      </w:tr>
      <w:tr w:rsidR="000E1538" w:rsidRPr="009F4B1B" w:rsidTr="00A3727F">
        <w:tc>
          <w:tcPr>
            <w:tcW w:w="258" w:type="pct"/>
          </w:tcPr>
          <w:p w:rsidR="000E1538" w:rsidRPr="009F4B1B" w:rsidRDefault="000E1538" w:rsidP="00A3727F">
            <w:pPr>
              <w:rPr>
                <w:bCs/>
              </w:rPr>
            </w:pPr>
            <w:r w:rsidRPr="009F4B1B">
              <w:rPr>
                <w:bCs/>
              </w:rPr>
              <w:t>5</w:t>
            </w:r>
          </w:p>
        </w:tc>
        <w:tc>
          <w:tcPr>
            <w:tcW w:w="3886" w:type="pct"/>
          </w:tcPr>
          <w:p w:rsidR="000E1538" w:rsidRPr="009F4B1B" w:rsidRDefault="000E1538" w:rsidP="00A3727F">
            <w:pPr>
              <w:rPr>
                <w:bCs/>
              </w:rPr>
            </w:pPr>
            <w:r w:rsidRPr="009F4B1B">
              <w:rPr>
                <w:bCs/>
              </w:rPr>
              <w:t>Установка дополнительного оборудования</w:t>
            </w:r>
          </w:p>
        </w:tc>
        <w:tc>
          <w:tcPr>
            <w:tcW w:w="856" w:type="pct"/>
          </w:tcPr>
          <w:p w:rsidR="000E1538" w:rsidRPr="009F4B1B" w:rsidRDefault="00AD3A6E" w:rsidP="00A3727F">
            <w:pPr>
              <w:jc w:val="center"/>
              <w:rPr>
                <w:bCs/>
              </w:rPr>
            </w:pPr>
            <w:r>
              <w:rPr>
                <w:bCs/>
              </w:rPr>
              <w:t>156</w:t>
            </w:r>
            <w:r w:rsidR="000E1538">
              <w:rPr>
                <w:bCs/>
              </w:rPr>
              <w:t>0</w:t>
            </w:r>
          </w:p>
        </w:tc>
      </w:tr>
      <w:tr w:rsidR="000E1538" w:rsidRPr="009F4B1B" w:rsidTr="00A3727F">
        <w:tc>
          <w:tcPr>
            <w:tcW w:w="258" w:type="pct"/>
          </w:tcPr>
          <w:p w:rsidR="000E1538" w:rsidRPr="009F4B1B" w:rsidRDefault="000E1538" w:rsidP="00A3727F">
            <w:pPr>
              <w:rPr>
                <w:bCs/>
              </w:rPr>
            </w:pPr>
            <w:r w:rsidRPr="009F4B1B">
              <w:rPr>
                <w:bCs/>
              </w:rPr>
              <w:t>6</w:t>
            </w:r>
          </w:p>
        </w:tc>
        <w:tc>
          <w:tcPr>
            <w:tcW w:w="3886" w:type="pct"/>
          </w:tcPr>
          <w:p w:rsidR="000E1538" w:rsidRPr="009F4B1B" w:rsidRDefault="000E1538" w:rsidP="00A3727F">
            <w:pPr>
              <w:rPr>
                <w:bCs/>
              </w:rPr>
            </w:pPr>
            <w:r w:rsidRPr="009F4B1B">
              <w:rPr>
                <w:bCs/>
              </w:rPr>
              <w:t>Регулировка и ремонт топливной аппаратуры</w:t>
            </w:r>
          </w:p>
        </w:tc>
        <w:tc>
          <w:tcPr>
            <w:tcW w:w="856" w:type="pct"/>
          </w:tcPr>
          <w:p w:rsidR="000E1538" w:rsidRPr="009F4B1B" w:rsidRDefault="00AD3A6E" w:rsidP="00A3727F">
            <w:pPr>
              <w:jc w:val="center"/>
              <w:rPr>
                <w:bCs/>
              </w:rPr>
            </w:pPr>
            <w:r>
              <w:rPr>
                <w:bCs/>
              </w:rPr>
              <w:t>156</w:t>
            </w:r>
            <w:r w:rsidR="000E1538" w:rsidRPr="009F4B1B">
              <w:rPr>
                <w:bCs/>
              </w:rPr>
              <w:t>0</w:t>
            </w:r>
          </w:p>
        </w:tc>
      </w:tr>
      <w:tr w:rsidR="000E1538" w:rsidRPr="009F4B1B" w:rsidTr="00A3727F">
        <w:tc>
          <w:tcPr>
            <w:tcW w:w="258" w:type="pct"/>
          </w:tcPr>
          <w:p w:rsidR="000E1538" w:rsidRPr="009F4B1B" w:rsidRDefault="000E1538" w:rsidP="00A3727F">
            <w:pPr>
              <w:rPr>
                <w:bCs/>
              </w:rPr>
            </w:pPr>
            <w:r w:rsidRPr="009F4B1B">
              <w:rPr>
                <w:bCs/>
              </w:rPr>
              <w:t>7</w:t>
            </w:r>
          </w:p>
        </w:tc>
        <w:tc>
          <w:tcPr>
            <w:tcW w:w="3886" w:type="pct"/>
          </w:tcPr>
          <w:p w:rsidR="000E1538" w:rsidRPr="009F4B1B" w:rsidRDefault="000E1538" w:rsidP="00A3727F">
            <w:pPr>
              <w:rPr>
                <w:bCs/>
              </w:rPr>
            </w:pPr>
            <w:r w:rsidRPr="009F4B1B">
              <w:rPr>
                <w:bCs/>
              </w:rPr>
              <w:t>Ремонт двигателя</w:t>
            </w:r>
          </w:p>
        </w:tc>
        <w:tc>
          <w:tcPr>
            <w:tcW w:w="856" w:type="pct"/>
          </w:tcPr>
          <w:p w:rsidR="000E1538" w:rsidRPr="009F4B1B" w:rsidRDefault="00AD3A6E" w:rsidP="00A3727F">
            <w:pPr>
              <w:jc w:val="center"/>
              <w:rPr>
                <w:bCs/>
              </w:rPr>
            </w:pPr>
            <w:r>
              <w:rPr>
                <w:bCs/>
              </w:rPr>
              <w:t>156</w:t>
            </w:r>
            <w:r w:rsidR="000E1538">
              <w:rPr>
                <w:bCs/>
              </w:rPr>
              <w:t>0</w:t>
            </w:r>
          </w:p>
        </w:tc>
      </w:tr>
      <w:tr w:rsidR="000E1538" w:rsidRPr="009F4B1B" w:rsidTr="00A3727F">
        <w:tc>
          <w:tcPr>
            <w:tcW w:w="258" w:type="pct"/>
          </w:tcPr>
          <w:p w:rsidR="000E1538" w:rsidRPr="009F4B1B" w:rsidRDefault="000E1538" w:rsidP="00A3727F">
            <w:pPr>
              <w:rPr>
                <w:bCs/>
              </w:rPr>
            </w:pPr>
            <w:r w:rsidRPr="009F4B1B">
              <w:rPr>
                <w:bCs/>
              </w:rPr>
              <w:t>8</w:t>
            </w:r>
          </w:p>
        </w:tc>
        <w:tc>
          <w:tcPr>
            <w:tcW w:w="3886" w:type="pct"/>
          </w:tcPr>
          <w:p w:rsidR="000E1538" w:rsidRPr="009F4B1B" w:rsidRDefault="000E1538" w:rsidP="00A3727F">
            <w:pPr>
              <w:rPr>
                <w:bCs/>
              </w:rPr>
            </w:pPr>
            <w:r w:rsidRPr="009F4B1B">
              <w:rPr>
                <w:bCs/>
              </w:rPr>
              <w:t>Сварочные работы</w:t>
            </w:r>
          </w:p>
        </w:tc>
        <w:tc>
          <w:tcPr>
            <w:tcW w:w="856" w:type="pct"/>
          </w:tcPr>
          <w:p w:rsidR="000E1538" w:rsidRPr="009F4B1B" w:rsidRDefault="00AD3A6E" w:rsidP="00AD3A6E">
            <w:pPr>
              <w:jc w:val="center"/>
              <w:rPr>
                <w:bCs/>
              </w:rPr>
            </w:pPr>
            <w:r>
              <w:rPr>
                <w:bCs/>
              </w:rPr>
              <w:t>1560</w:t>
            </w:r>
          </w:p>
        </w:tc>
      </w:tr>
      <w:tr w:rsidR="000E1538" w:rsidRPr="009F4B1B" w:rsidTr="00A3727F">
        <w:tc>
          <w:tcPr>
            <w:tcW w:w="258" w:type="pct"/>
            <w:tcBorders>
              <w:top w:val="single" w:sz="4" w:space="0" w:color="000000"/>
              <w:left w:val="single" w:sz="4" w:space="0" w:color="000000"/>
              <w:bottom w:val="single" w:sz="4" w:space="0" w:color="000000"/>
              <w:right w:val="single" w:sz="4" w:space="0" w:color="000000"/>
            </w:tcBorders>
          </w:tcPr>
          <w:p w:rsidR="000E1538" w:rsidRPr="009F4B1B" w:rsidRDefault="000E1538" w:rsidP="00A3727F">
            <w:pPr>
              <w:rPr>
                <w:bCs/>
              </w:rPr>
            </w:pPr>
            <w:r>
              <w:rPr>
                <w:bCs/>
              </w:rPr>
              <w:t>9</w:t>
            </w:r>
          </w:p>
        </w:tc>
        <w:tc>
          <w:tcPr>
            <w:tcW w:w="3886" w:type="pct"/>
            <w:tcBorders>
              <w:top w:val="single" w:sz="4" w:space="0" w:color="000000"/>
              <w:left w:val="single" w:sz="4" w:space="0" w:color="000000"/>
              <w:bottom w:val="single" w:sz="4" w:space="0" w:color="000000"/>
              <w:right w:val="single" w:sz="4" w:space="0" w:color="000000"/>
            </w:tcBorders>
          </w:tcPr>
          <w:p w:rsidR="000E1538" w:rsidRPr="009F4B1B" w:rsidRDefault="000E1538" w:rsidP="00A3727F">
            <w:pPr>
              <w:rPr>
                <w:bCs/>
              </w:rPr>
            </w:pPr>
            <w:r w:rsidRPr="009F4B1B">
              <w:rPr>
                <w:bCs/>
              </w:rPr>
              <w:t>Прочие виды работ</w:t>
            </w:r>
          </w:p>
        </w:tc>
        <w:tc>
          <w:tcPr>
            <w:tcW w:w="856" w:type="pct"/>
            <w:tcBorders>
              <w:top w:val="single" w:sz="4" w:space="0" w:color="000000"/>
              <w:left w:val="single" w:sz="4" w:space="0" w:color="000000"/>
              <w:bottom w:val="single" w:sz="4" w:space="0" w:color="000000"/>
              <w:right w:val="single" w:sz="4" w:space="0" w:color="000000"/>
            </w:tcBorders>
          </w:tcPr>
          <w:p w:rsidR="000E1538" w:rsidRPr="009F4B1B" w:rsidRDefault="00AD3A6E" w:rsidP="00A3727F">
            <w:pPr>
              <w:jc w:val="center"/>
              <w:rPr>
                <w:bCs/>
              </w:rPr>
            </w:pPr>
            <w:r>
              <w:rPr>
                <w:bCs/>
              </w:rPr>
              <w:t>156</w:t>
            </w:r>
            <w:r w:rsidR="000E1538">
              <w:rPr>
                <w:bCs/>
              </w:rPr>
              <w:t>0</w:t>
            </w:r>
          </w:p>
        </w:tc>
      </w:tr>
      <w:tr w:rsidR="000E1538" w:rsidRPr="009F4B1B" w:rsidTr="00A3727F">
        <w:tc>
          <w:tcPr>
            <w:tcW w:w="258" w:type="pct"/>
            <w:tcBorders>
              <w:top w:val="single" w:sz="4" w:space="0" w:color="000000"/>
              <w:left w:val="single" w:sz="4" w:space="0" w:color="000000"/>
              <w:bottom w:val="single" w:sz="4" w:space="0" w:color="000000"/>
              <w:right w:val="single" w:sz="4" w:space="0" w:color="000000"/>
            </w:tcBorders>
          </w:tcPr>
          <w:p w:rsidR="000E1538" w:rsidRDefault="000E1538" w:rsidP="00A3727F">
            <w:pPr>
              <w:rPr>
                <w:bCs/>
              </w:rPr>
            </w:pPr>
            <w:r>
              <w:rPr>
                <w:bCs/>
              </w:rPr>
              <w:t>10</w:t>
            </w:r>
          </w:p>
        </w:tc>
        <w:tc>
          <w:tcPr>
            <w:tcW w:w="3886" w:type="pct"/>
            <w:tcBorders>
              <w:top w:val="single" w:sz="4" w:space="0" w:color="000000"/>
              <w:left w:val="single" w:sz="4" w:space="0" w:color="000000"/>
              <w:bottom w:val="single" w:sz="4" w:space="0" w:color="000000"/>
              <w:right w:val="single" w:sz="4" w:space="0" w:color="000000"/>
            </w:tcBorders>
          </w:tcPr>
          <w:p w:rsidR="000E1538" w:rsidRPr="009F4B1B" w:rsidRDefault="000E1538" w:rsidP="00A3727F">
            <w:pPr>
              <w:rPr>
                <w:bCs/>
              </w:rPr>
            </w:pPr>
            <w:r>
              <w:rPr>
                <w:bCs/>
              </w:rPr>
              <w:t>Р</w:t>
            </w:r>
            <w:r w:rsidRPr="009F4B1B">
              <w:rPr>
                <w:bCs/>
              </w:rPr>
              <w:t>абот</w:t>
            </w:r>
            <w:r>
              <w:rPr>
                <w:bCs/>
              </w:rPr>
              <w:t>ы на а/м МАЗ, кроме электротехнических и сварочных работ</w:t>
            </w:r>
          </w:p>
        </w:tc>
        <w:tc>
          <w:tcPr>
            <w:tcW w:w="856" w:type="pct"/>
            <w:tcBorders>
              <w:top w:val="single" w:sz="4" w:space="0" w:color="000000"/>
              <w:left w:val="single" w:sz="4" w:space="0" w:color="000000"/>
              <w:bottom w:val="single" w:sz="4" w:space="0" w:color="000000"/>
              <w:right w:val="single" w:sz="4" w:space="0" w:color="000000"/>
            </w:tcBorders>
          </w:tcPr>
          <w:p w:rsidR="000E1538" w:rsidRPr="009F4B1B" w:rsidRDefault="00AD3A6E" w:rsidP="00A3727F">
            <w:pPr>
              <w:jc w:val="center"/>
              <w:rPr>
                <w:bCs/>
              </w:rPr>
            </w:pPr>
            <w:r>
              <w:rPr>
                <w:bCs/>
              </w:rPr>
              <w:t>11</w:t>
            </w:r>
            <w:r w:rsidR="000E1538">
              <w:rPr>
                <w:bCs/>
              </w:rPr>
              <w:t>00</w:t>
            </w:r>
          </w:p>
        </w:tc>
      </w:tr>
      <w:tr w:rsidR="000E1538" w:rsidTr="00A3727F">
        <w:tc>
          <w:tcPr>
            <w:tcW w:w="258" w:type="pct"/>
            <w:tcBorders>
              <w:top w:val="single" w:sz="4" w:space="0" w:color="000000"/>
              <w:left w:val="single" w:sz="4" w:space="0" w:color="000000"/>
              <w:bottom w:val="single" w:sz="4" w:space="0" w:color="000000"/>
              <w:right w:val="single" w:sz="4" w:space="0" w:color="000000"/>
            </w:tcBorders>
          </w:tcPr>
          <w:p w:rsidR="000E1538" w:rsidRDefault="000E1538" w:rsidP="00A3727F">
            <w:pPr>
              <w:rPr>
                <w:bCs/>
              </w:rPr>
            </w:pPr>
            <w:r>
              <w:rPr>
                <w:bCs/>
              </w:rPr>
              <w:t>11</w:t>
            </w:r>
          </w:p>
        </w:tc>
        <w:tc>
          <w:tcPr>
            <w:tcW w:w="3886" w:type="pct"/>
            <w:tcBorders>
              <w:top w:val="single" w:sz="4" w:space="0" w:color="000000"/>
              <w:left w:val="single" w:sz="4" w:space="0" w:color="000000"/>
              <w:bottom w:val="single" w:sz="4" w:space="0" w:color="000000"/>
              <w:right w:val="single" w:sz="4" w:space="0" w:color="000000"/>
            </w:tcBorders>
          </w:tcPr>
          <w:p w:rsidR="000E1538" w:rsidRDefault="000E1538" w:rsidP="00A3727F">
            <w:pPr>
              <w:rPr>
                <w:bCs/>
              </w:rPr>
            </w:pPr>
            <w:r>
              <w:rPr>
                <w:bCs/>
              </w:rPr>
              <w:t>Электротехнические и сварочные работы на а/м МАЗ</w:t>
            </w:r>
          </w:p>
        </w:tc>
        <w:tc>
          <w:tcPr>
            <w:tcW w:w="856" w:type="pct"/>
            <w:tcBorders>
              <w:top w:val="single" w:sz="4" w:space="0" w:color="000000"/>
              <w:left w:val="single" w:sz="4" w:space="0" w:color="000000"/>
              <w:bottom w:val="single" w:sz="4" w:space="0" w:color="000000"/>
              <w:right w:val="single" w:sz="4" w:space="0" w:color="000000"/>
            </w:tcBorders>
          </w:tcPr>
          <w:p w:rsidR="000E1538" w:rsidRDefault="00AD3A6E" w:rsidP="00A3727F">
            <w:pPr>
              <w:jc w:val="center"/>
              <w:rPr>
                <w:bCs/>
              </w:rPr>
            </w:pPr>
            <w:r>
              <w:rPr>
                <w:bCs/>
              </w:rPr>
              <w:t>11</w:t>
            </w:r>
            <w:r w:rsidR="000E1538">
              <w:rPr>
                <w:bCs/>
              </w:rPr>
              <w:t>00</w:t>
            </w:r>
          </w:p>
        </w:tc>
      </w:tr>
      <w:tr w:rsidR="000E1538" w:rsidRPr="005A3627" w:rsidTr="00A3727F">
        <w:tc>
          <w:tcPr>
            <w:tcW w:w="258" w:type="pct"/>
            <w:tcBorders>
              <w:top w:val="single" w:sz="4" w:space="0" w:color="000000"/>
              <w:left w:val="single" w:sz="4" w:space="0" w:color="000000"/>
              <w:bottom w:val="single" w:sz="4" w:space="0" w:color="000000"/>
              <w:right w:val="single" w:sz="4" w:space="0" w:color="000000"/>
            </w:tcBorders>
          </w:tcPr>
          <w:p w:rsidR="000E1538" w:rsidRPr="00CC1CB9" w:rsidRDefault="000E1538" w:rsidP="00A3727F">
            <w:pPr>
              <w:rPr>
                <w:bCs/>
                <w:lang w:val="en-US"/>
              </w:rPr>
            </w:pPr>
            <w:r>
              <w:rPr>
                <w:bCs/>
                <w:lang w:val="en-US"/>
              </w:rPr>
              <w:t>12</w:t>
            </w:r>
          </w:p>
        </w:tc>
        <w:tc>
          <w:tcPr>
            <w:tcW w:w="3886" w:type="pct"/>
            <w:tcBorders>
              <w:top w:val="single" w:sz="4" w:space="0" w:color="000000"/>
              <w:left w:val="single" w:sz="4" w:space="0" w:color="000000"/>
              <w:bottom w:val="single" w:sz="4" w:space="0" w:color="000000"/>
              <w:right w:val="single" w:sz="4" w:space="0" w:color="000000"/>
            </w:tcBorders>
          </w:tcPr>
          <w:p w:rsidR="000E1538" w:rsidRPr="005A3627" w:rsidRDefault="000E1538" w:rsidP="00A3727F">
            <w:pPr>
              <w:rPr>
                <w:bCs/>
              </w:rPr>
            </w:pPr>
            <w:r>
              <w:rPr>
                <w:bCs/>
              </w:rPr>
              <w:t>Все виды р</w:t>
            </w:r>
            <w:r w:rsidRPr="009F4B1B">
              <w:rPr>
                <w:bCs/>
              </w:rPr>
              <w:t>абот</w:t>
            </w:r>
            <w:r>
              <w:rPr>
                <w:bCs/>
              </w:rPr>
              <w:t xml:space="preserve"> на а/м </w:t>
            </w:r>
            <w:r>
              <w:rPr>
                <w:bCs/>
                <w:lang w:val="en-US"/>
              </w:rPr>
              <w:t>ISUZU</w:t>
            </w:r>
          </w:p>
        </w:tc>
        <w:tc>
          <w:tcPr>
            <w:tcW w:w="856" w:type="pct"/>
            <w:tcBorders>
              <w:top w:val="single" w:sz="4" w:space="0" w:color="000000"/>
              <w:left w:val="single" w:sz="4" w:space="0" w:color="000000"/>
              <w:bottom w:val="single" w:sz="4" w:space="0" w:color="000000"/>
              <w:right w:val="single" w:sz="4" w:space="0" w:color="000000"/>
            </w:tcBorders>
          </w:tcPr>
          <w:p w:rsidR="000E1538" w:rsidRPr="005A3627" w:rsidRDefault="00AD3A6E" w:rsidP="00A3727F">
            <w:pPr>
              <w:jc w:val="center"/>
              <w:rPr>
                <w:bCs/>
                <w:lang w:val="en-US"/>
              </w:rPr>
            </w:pPr>
            <w:r>
              <w:rPr>
                <w:bCs/>
                <w:lang w:val="en-US"/>
              </w:rPr>
              <w:t>130</w:t>
            </w:r>
            <w:r w:rsidR="000E1538">
              <w:rPr>
                <w:bCs/>
                <w:lang w:val="en-US"/>
              </w:rPr>
              <w:t>0</w:t>
            </w:r>
          </w:p>
        </w:tc>
      </w:tr>
    </w:tbl>
    <w:p w:rsidR="000E1538" w:rsidRDefault="000E1538" w:rsidP="000E1538">
      <w:pPr>
        <w:jc w:val="center"/>
        <w:rPr>
          <w:bCs/>
          <w:sz w:val="36"/>
          <w:szCs w:val="36"/>
        </w:rPr>
      </w:pPr>
    </w:p>
    <w:p w:rsidR="000E1538" w:rsidRPr="009F4B1B" w:rsidRDefault="000E1538" w:rsidP="000E1538">
      <w:pPr>
        <w:spacing w:line="360" w:lineRule="auto"/>
        <w:rPr>
          <w:bCs/>
        </w:rPr>
      </w:pPr>
      <w:r>
        <w:rPr>
          <w:bCs/>
        </w:rPr>
        <w:t>П</w:t>
      </w:r>
      <w:r w:rsidRPr="009F4B1B">
        <w:rPr>
          <w:bCs/>
        </w:rPr>
        <w:t>овышающий коэффициент трудоёмкости работ на автотехнику:</w:t>
      </w:r>
    </w:p>
    <w:p w:rsidR="000E1538" w:rsidRPr="009F4B1B" w:rsidRDefault="000E1538" w:rsidP="000E1538">
      <w:pPr>
        <w:numPr>
          <w:ilvl w:val="0"/>
          <w:numId w:val="13"/>
        </w:numPr>
        <w:suppressAutoHyphens w:val="0"/>
        <w:spacing w:line="360" w:lineRule="auto"/>
        <w:rPr>
          <w:bCs/>
        </w:rPr>
      </w:pPr>
      <w:r w:rsidRPr="009F4B1B">
        <w:rPr>
          <w:bCs/>
        </w:rPr>
        <w:t xml:space="preserve">год выпуска от </w:t>
      </w:r>
      <w:r>
        <w:rPr>
          <w:bCs/>
        </w:rPr>
        <w:t>5</w:t>
      </w:r>
      <w:r w:rsidRPr="009F4B1B">
        <w:rPr>
          <w:bCs/>
        </w:rPr>
        <w:t xml:space="preserve"> - 10 лет    - «1,1»</w:t>
      </w:r>
    </w:p>
    <w:p w:rsidR="000E1538" w:rsidRPr="009F4B1B" w:rsidRDefault="000E1538" w:rsidP="000E1538">
      <w:pPr>
        <w:numPr>
          <w:ilvl w:val="0"/>
          <w:numId w:val="13"/>
        </w:numPr>
        <w:suppressAutoHyphens w:val="0"/>
        <w:spacing w:line="360" w:lineRule="auto"/>
        <w:rPr>
          <w:bCs/>
        </w:rPr>
      </w:pPr>
      <w:r w:rsidRPr="009F4B1B">
        <w:rPr>
          <w:bCs/>
        </w:rPr>
        <w:t>год выпуска свыше 10 лет  - «1,2»</w:t>
      </w:r>
    </w:p>
    <w:p w:rsidR="00556E90" w:rsidRDefault="00556E90" w:rsidP="00556E90">
      <w:pPr>
        <w:jc w:val="right"/>
        <w:rPr>
          <w:b/>
        </w:rPr>
      </w:pPr>
    </w:p>
    <w:p w:rsidR="000E1538" w:rsidRDefault="000E1538" w:rsidP="000E1538">
      <w:pPr>
        <w:jc w:val="center"/>
      </w:pPr>
      <w:r>
        <w:t>ИСПОЛНИТЕЛЬ                                                                        ЗАКАЗЧИК</w:t>
      </w:r>
    </w:p>
    <w:p w:rsidR="000E1538" w:rsidRDefault="005778FE" w:rsidP="000E1538">
      <w:pPr>
        <w:jc w:val="center"/>
      </w:pPr>
      <w:r>
        <w:t>Генеральный</w:t>
      </w:r>
      <w:r w:rsidR="000E1538">
        <w:t xml:space="preserve"> директор                                                     Генеральный директор</w:t>
      </w:r>
    </w:p>
    <w:p w:rsidR="000E1538" w:rsidRDefault="000E1538" w:rsidP="000E1538">
      <w:pPr>
        <w:jc w:val="center"/>
      </w:pPr>
    </w:p>
    <w:p w:rsidR="000E1538" w:rsidRDefault="005778FE" w:rsidP="000E1538">
      <w:pPr>
        <w:jc w:val="center"/>
      </w:pPr>
      <w:r>
        <w:t>__________________ (Шуваев А.В</w:t>
      </w:r>
      <w:r w:rsidR="000E1538">
        <w:t>.)                               ___________________ ( )</w:t>
      </w:r>
    </w:p>
    <w:p w:rsidR="000E1538" w:rsidRDefault="000E1538" w:rsidP="000E1538">
      <w:pPr>
        <w:jc w:val="center"/>
      </w:pPr>
      <w:proofErr w:type="spellStart"/>
      <w:r>
        <w:t>м.п</w:t>
      </w:r>
      <w:proofErr w:type="spellEnd"/>
      <w:r>
        <w:t xml:space="preserve">.                                                                                                </w:t>
      </w:r>
      <w:proofErr w:type="spellStart"/>
      <w:r>
        <w:t>м.п</w:t>
      </w:r>
      <w:proofErr w:type="spellEnd"/>
      <w:r>
        <w:t>.</w:t>
      </w:r>
    </w:p>
    <w:p w:rsidR="000E1538" w:rsidRPr="00556E90" w:rsidRDefault="000E1538" w:rsidP="00556E90">
      <w:pPr>
        <w:jc w:val="right"/>
        <w:rPr>
          <w:b/>
        </w:rPr>
      </w:pPr>
    </w:p>
    <w:sectPr w:rsidR="000E1538" w:rsidRPr="00556E90">
      <w:pgSz w:w="11905" w:h="16837"/>
      <w:pgMar w:top="709" w:right="747" w:bottom="851"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3"/>
      <w:numFmt w:val="decimal"/>
      <w:lvlText w:val="%1."/>
      <w:lvlJc w:val="left"/>
      <w:pPr>
        <w:tabs>
          <w:tab w:val="num" w:pos="0"/>
        </w:tabs>
        <w:ind w:left="360" w:hanging="360"/>
      </w:pPr>
    </w:lvl>
    <w:lvl w:ilvl="1">
      <w:start w:val="9"/>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4" w15:restartNumberingAfterBreak="0">
    <w:nsid w:val="00000005"/>
    <w:multiLevelType w:val="multilevel"/>
    <w:tmpl w:val="00000005"/>
    <w:name w:val="WW8Num5"/>
    <w:lvl w:ilvl="0">
      <w:start w:val="5"/>
      <w:numFmt w:val="decimal"/>
      <w:lvlText w:val="%1."/>
      <w:lvlJc w:val="left"/>
      <w:pPr>
        <w:tabs>
          <w:tab w:val="num" w:pos="0"/>
        </w:tabs>
        <w:ind w:left="360" w:hanging="360"/>
      </w:pPr>
    </w:lvl>
    <w:lvl w:ilvl="1">
      <w:start w:val="3"/>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5" w15:restartNumberingAfterBreak="0">
    <w:nsid w:val="00000006"/>
    <w:multiLevelType w:val="multilevel"/>
    <w:tmpl w:val="00000006"/>
    <w:name w:val="WW8Num6"/>
    <w:lvl w:ilvl="0">
      <w:start w:val="6"/>
      <w:numFmt w:val="decimal"/>
      <w:lvlText w:val="%1."/>
      <w:lvlJc w:val="left"/>
      <w:pPr>
        <w:tabs>
          <w:tab w:val="num" w:pos="0"/>
        </w:tabs>
        <w:ind w:left="360" w:hanging="360"/>
      </w:pPr>
    </w:lvl>
    <w:lvl w:ilvl="1">
      <w:start w:val="7"/>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6" w15:restartNumberingAfterBreak="0">
    <w:nsid w:val="00000007"/>
    <w:multiLevelType w:val="multilevel"/>
    <w:tmpl w:val="00000007"/>
    <w:name w:val="WW8Num7"/>
    <w:lvl w:ilvl="0">
      <w:start w:val="9"/>
      <w:numFmt w:val="decimal"/>
      <w:lvlText w:val="%1."/>
      <w:lvlJc w:val="left"/>
      <w:pPr>
        <w:tabs>
          <w:tab w:val="num" w:pos="0"/>
        </w:tabs>
        <w:ind w:left="360" w:hanging="360"/>
      </w:pPr>
    </w:lvl>
    <w:lvl w:ilvl="1">
      <w:start w:val="6"/>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200" w:hanging="1440"/>
      </w:pPr>
    </w:lvl>
  </w:abstractNum>
  <w:abstractNum w:abstractNumId="7" w15:restartNumberingAfterBreak="0">
    <w:nsid w:val="00000008"/>
    <w:multiLevelType w:val="multilevel"/>
    <w:tmpl w:val="00000008"/>
    <w:name w:val="WW8Num8"/>
    <w:lvl w:ilvl="0">
      <w:start w:val="4"/>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8" w15:restartNumberingAfterBreak="0">
    <w:nsid w:val="00000009"/>
    <w:multiLevelType w:val="multilevel"/>
    <w:tmpl w:val="00000009"/>
    <w:name w:val="WW8Num9"/>
    <w:lvl w:ilvl="0">
      <w:start w:val="7"/>
      <w:numFmt w:val="decimal"/>
      <w:lvlText w:val="%1."/>
      <w:lvlJc w:val="left"/>
      <w:pPr>
        <w:tabs>
          <w:tab w:val="num" w:pos="0"/>
        </w:tabs>
        <w:ind w:left="360" w:hanging="360"/>
      </w:pPr>
    </w:lvl>
    <w:lvl w:ilvl="1">
      <w:start w:val="1"/>
      <w:numFmt w:val="decimal"/>
      <w:lvlText w:val="%1.%2."/>
      <w:lvlJc w:val="left"/>
      <w:pPr>
        <w:tabs>
          <w:tab w:val="num" w:pos="0"/>
        </w:tabs>
        <w:ind w:left="1069" w:hanging="36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9" w15:restartNumberingAfterBreak="0">
    <w:nsid w:val="0000000A"/>
    <w:multiLevelType w:val="multilevel"/>
    <w:tmpl w:val="0000000A"/>
    <w:name w:val="WW8Num10"/>
    <w:lvl w:ilvl="0">
      <w:start w:val="10"/>
      <w:numFmt w:val="decimal"/>
      <w:lvlText w:val="%1."/>
      <w:lvlJc w:val="left"/>
      <w:pPr>
        <w:tabs>
          <w:tab w:val="num" w:pos="0"/>
        </w:tabs>
        <w:ind w:left="480" w:hanging="480"/>
      </w:pPr>
    </w:lvl>
    <w:lvl w:ilvl="1">
      <w:start w:val="3"/>
      <w:numFmt w:val="decimal"/>
      <w:lvlText w:val="%1.%2."/>
      <w:lvlJc w:val="left"/>
      <w:pPr>
        <w:tabs>
          <w:tab w:val="num" w:pos="0"/>
        </w:tabs>
        <w:ind w:left="1200" w:hanging="48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0" w15:restartNumberingAfterBreak="0">
    <w:nsid w:val="0000000B"/>
    <w:multiLevelType w:val="multilevel"/>
    <w:tmpl w:val="0000000B"/>
    <w:lvl w:ilvl="0">
      <w:start w:val="8"/>
      <w:numFmt w:val="decimal"/>
      <w:lvlText w:val="%1."/>
      <w:lvlJc w:val="left"/>
      <w:pPr>
        <w:tabs>
          <w:tab w:val="num" w:pos="0"/>
        </w:tabs>
        <w:ind w:left="360" w:hanging="360"/>
      </w:pPr>
    </w:lvl>
    <w:lvl w:ilvl="1">
      <w:start w:val="3"/>
      <w:numFmt w:val="decimal"/>
      <w:lvlText w:val="%1.%2."/>
      <w:lvlJc w:val="left"/>
      <w:pPr>
        <w:tabs>
          <w:tab w:val="num" w:pos="-10"/>
        </w:tabs>
        <w:ind w:left="107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1" w15:restartNumberingAfterBreak="0">
    <w:nsid w:val="030B6048"/>
    <w:multiLevelType w:val="hybridMultilevel"/>
    <w:tmpl w:val="53E4ED7E"/>
    <w:lvl w:ilvl="0" w:tplc="8EA6113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4E1333E"/>
    <w:multiLevelType w:val="hybridMultilevel"/>
    <w:tmpl w:val="25D4B972"/>
    <w:lvl w:ilvl="0" w:tplc="2AAEB50C">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15:restartNumberingAfterBreak="0">
    <w:nsid w:val="666E5539"/>
    <w:multiLevelType w:val="hybridMultilevel"/>
    <w:tmpl w:val="5A40B1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3F"/>
    <w:rsid w:val="000E1538"/>
    <w:rsid w:val="00141042"/>
    <w:rsid w:val="001651D8"/>
    <w:rsid w:val="001861E8"/>
    <w:rsid w:val="00194FEF"/>
    <w:rsid w:val="001B6207"/>
    <w:rsid w:val="00290F0C"/>
    <w:rsid w:val="002A0823"/>
    <w:rsid w:val="0030450A"/>
    <w:rsid w:val="00381A4A"/>
    <w:rsid w:val="003E2E69"/>
    <w:rsid w:val="00473192"/>
    <w:rsid w:val="00495575"/>
    <w:rsid w:val="00556E90"/>
    <w:rsid w:val="005778FE"/>
    <w:rsid w:val="0059624A"/>
    <w:rsid w:val="006248C2"/>
    <w:rsid w:val="0070256B"/>
    <w:rsid w:val="00753F3F"/>
    <w:rsid w:val="007E02C9"/>
    <w:rsid w:val="00861D14"/>
    <w:rsid w:val="00882A23"/>
    <w:rsid w:val="00895A8F"/>
    <w:rsid w:val="00A3727F"/>
    <w:rsid w:val="00AC5D51"/>
    <w:rsid w:val="00AD3A6E"/>
    <w:rsid w:val="00AD7424"/>
    <w:rsid w:val="00B3381C"/>
    <w:rsid w:val="00D7608B"/>
    <w:rsid w:val="00E86091"/>
    <w:rsid w:val="00FC7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0C39AF5-AC08-4C6F-AACA-0E836BAA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link w:val="10"/>
    <w:uiPriority w:val="9"/>
    <w:qFormat/>
    <w:rsid w:val="00556E90"/>
    <w:pPr>
      <w:keepNext/>
      <w:spacing w:before="240" w:after="60"/>
      <w:outlineLvl w:val="0"/>
    </w:pPr>
    <w:rPr>
      <w:rFonts w:ascii="Calibri Light" w:hAnsi="Calibri Light"/>
      <w:b/>
      <w:bCs/>
      <w:kern w:val="32"/>
      <w:sz w:val="32"/>
      <w:szCs w:val="32"/>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jc w:val="both"/>
      <w:outlineLvl w:val="2"/>
    </w:pPr>
    <w:rPr>
      <w:b/>
      <w:sz w:val="18"/>
      <w:szCs w:val="20"/>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8Num10z0">
    <w:name w:val="WW8Num10z0"/>
    <w:rPr>
      <w:rFonts w:ascii="Symbol" w:hAnsi="Symbol" w:cs="OpenSymbol"/>
    </w:rPr>
  </w:style>
  <w:style w:type="character" w:customStyle="1" w:styleId="30">
    <w:name w:val="Основной шрифт абзаца3"/>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8Num11z0">
    <w:name w:val="WW8Num11z0"/>
    <w:rPr>
      <w:rFonts w:ascii="Symbol" w:hAnsi="Symbol" w:cs="OpenSymbol"/>
    </w:rPr>
  </w:style>
  <w:style w:type="character" w:customStyle="1" w:styleId="20">
    <w:name w:val="Основной шрифт абзаца2"/>
  </w:style>
  <w:style w:type="character" w:customStyle="1" w:styleId="11">
    <w:name w:val="Основной шрифт абзаца1"/>
  </w:style>
  <w:style w:type="character" w:customStyle="1" w:styleId="a3">
    <w:name w:val="Символ нумерации"/>
  </w:style>
  <w:style w:type="character" w:customStyle="1" w:styleId="a4">
    <w:name w:val="Маркеры списка"/>
    <w:rPr>
      <w:rFonts w:ascii="OpenSymbol" w:eastAsia="OpenSymbol" w:hAnsi="OpenSymbol" w:cs="OpenSymbol"/>
    </w:rPr>
  </w:style>
  <w:style w:type="character" w:styleId="a5">
    <w:name w:val="Hyperlink"/>
    <w:rPr>
      <w:color w:val="000080"/>
      <w:u w:val="single"/>
      <w:lang/>
    </w:rPr>
  </w:style>
  <w:style w:type="paragraph" w:customStyle="1" w:styleId="a6">
    <w:name w:val="Title"/>
    <w:basedOn w:val="a"/>
    <w:next w:val="a7"/>
    <w:pPr>
      <w:keepNext/>
      <w:spacing w:before="240" w:after="120"/>
    </w:pPr>
    <w:rPr>
      <w:rFonts w:ascii="Arial" w:eastAsia="Lucida Sans Unicode" w:hAnsi="Arial" w:cs="Tahoma"/>
      <w:sz w:val="28"/>
      <w:szCs w:val="28"/>
    </w:rPr>
  </w:style>
  <w:style w:type="paragraph" w:styleId="a7">
    <w:name w:val="Body Text"/>
    <w:basedOn w:val="a"/>
    <w:pPr>
      <w:jc w:val="center"/>
    </w:pPr>
    <w:rPr>
      <w:b/>
      <w:bCs/>
      <w:sz w:val="18"/>
    </w:rPr>
  </w:style>
  <w:style w:type="paragraph" w:styleId="a8">
    <w:name w:val="List"/>
    <w:basedOn w:val="a7"/>
    <w:rPr>
      <w:rFonts w:ascii="Arial" w:hAnsi="Arial" w:cs="Tahoma"/>
    </w:rPr>
  </w:style>
  <w:style w:type="paragraph" w:customStyle="1" w:styleId="31">
    <w:name w:val="Название3"/>
    <w:basedOn w:val="a"/>
    <w:pPr>
      <w:suppressLineNumbers/>
      <w:spacing w:before="120" w:after="120"/>
    </w:pPr>
    <w:rPr>
      <w:rFonts w:ascii="Arial" w:hAnsi="Arial" w:cs="Tahoma"/>
      <w:i/>
      <w:iCs/>
      <w:sz w:val="20"/>
    </w:rPr>
  </w:style>
  <w:style w:type="paragraph" w:customStyle="1" w:styleId="32">
    <w:name w:val="Указатель3"/>
    <w:basedOn w:val="a"/>
    <w:pPr>
      <w:suppressLineNumbers/>
    </w:pPr>
    <w:rPr>
      <w:rFonts w:ascii="Arial" w:hAnsi="Arial" w:cs="Tahoma"/>
    </w:rPr>
  </w:style>
  <w:style w:type="paragraph" w:customStyle="1" w:styleId="21">
    <w:name w:val="Название2"/>
    <w:basedOn w:val="a"/>
    <w:pPr>
      <w:suppressLineNumbers/>
      <w:spacing w:before="120" w:after="120"/>
    </w:pPr>
    <w:rPr>
      <w:rFonts w:ascii="Arial" w:hAnsi="Arial" w:cs="Tahoma"/>
      <w:i/>
      <w:iCs/>
      <w:sz w:val="20"/>
    </w:rPr>
  </w:style>
  <w:style w:type="paragraph" w:customStyle="1" w:styleId="22">
    <w:name w:val="Указатель2"/>
    <w:basedOn w:val="a"/>
    <w:pPr>
      <w:suppressLineNumbers/>
    </w:pPr>
    <w:rPr>
      <w:rFonts w:ascii="Arial" w:hAnsi="Arial" w:cs="Tahoma"/>
    </w:rPr>
  </w:style>
  <w:style w:type="paragraph" w:customStyle="1" w:styleId="12">
    <w:name w:val="Название1"/>
    <w:basedOn w:val="a"/>
    <w:pPr>
      <w:suppressLineNumbers/>
      <w:spacing w:before="120" w:after="120"/>
    </w:pPr>
    <w:rPr>
      <w:rFonts w:ascii="Arial" w:hAnsi="Arial" w:cs="Tahoma"/>
      <w:i/>
      <w:iCs/>
      <w:sz w:val="20"/>
    </w:rPr>
  </w:style>
  <w:style w:type="paragraph" w:customStyle="1" w:styleId="13">
    <w:name w:val="Указатель1"/>
    <w:basedOn w:val="a"/>
    <w:pPr>
      <w:suppressLineNumbers/>
    </w:pPr>
    <w:rPr>
      <w:rFonts w:ascii="Arial" w:hAnsi="Arial" w:cs="Tahom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a9">
    <w:name w:val="Название"/>
    <w:basedOn w:val="a"/>
    <w:next w:val="aa"/>
    <w:qFormat/>
    <w:pPr>
      <w:jc w:val="center"/>
    </w:pPr>
    <w:rPr>
      <w:b/>
      <w:bCs/>
      <w:sz w:val="18"/>
    </w:rPr>
  </w:style>
  <w:style w:type="paragraph" w:styleId="aa">
    <w:name w:val="Subtitle"/>
    <w:basedOn w:val="a6"/>
    <w:next w:val="a7"/>
    <w:qFormat/>
    <w:pPr>
      <w:jc w:val="center"/>
    </w:pPr>
    <w:rPr>
      <w:i/>
      <w:iCs/>
    </w:rPr>
  </w:style>
  <w:style w:type="paragraph" w:customStyle="1" w:styleId="210">
    <w:name w:val="Основной текст 21"/>
    <w:basedOn w:val="a"/>
    <w:pPr>
      <w:jc w:val="both"/>
    </w:pPr>
    <w:rPr>
      <w:sz w:val="20"/>
    </w:rPr>
  </w:style>
  <w:style w:type="paragraph" w:styleId="ab">
    <w:name w:val="Balloon Text"/>
    <w:basedOn w:val="a"/>
    <w:rPr>
      <w:rFonts w:ascii="Tahoma" w:hAnsi="Tahoma" w:cs="Tahoma"/>
      <w:sz w:val="16"/>
      <w:szCs w:val="16"/>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ConsNormal">
    <w:name w:val="ConsNormal"/>
    <w:pPr>
      <w:widowControl w:val="0"/>
      <w:suppressAutoHyphens/>
      <w:autoSpaceDE w:val="0"/>
      <w:ind w:right="19772" w:firstLine="720"/>
    </w:pPr>
    <w:rPr>
      <w:rFonts w:ascii="Arial" w:eastAsia="Arial" w:hAnsi="Arial" w:cs="Arial"/>
      <w:sz w:val="24"/>
      <w:szCs w:val="24"/>
      <w:lang w:eastAsia="ar-SA"/>
    </w:rPr>
  </w:style>
  <w:style w:type="character" w:customStyle="1" w:styleId="10">
    <w:name w:val="Заголовок 1 Знак"/>
    <w:link w:val="1"/>
    <w:uiPriority w:val="9"/>
    <w:rsid w:val="00556E90"/>
    <w:rPr>
      <w:rFonts w:ascii="Calibri Light" w:eastAsia="Times New Roman" w:hAnsi="Calibri Light" w:cs="Times New Roman"/>
      <w:b/>
      <w:bCs/>
      <w:kern w:val="32"/>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3919</Words>
  <Characters>22342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
  <LinksUpToDate>false</LinksUpToDate>
  <CharactersWithSpaces>26209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subject/>
  <dc:creator>Гудкова</dc:creator>
  <cp:keywords/>
  <cp:lastModifiedBy>User</cp:lastModifiedBy>
  <cp:revision>2</cp:revision>
  <cp:lastPrinted>2015-12-24T06:17:00Z</cp:lastPrinted>
  <dcterms:created xsi:type="dcterms:W3CDTF">2016-09-19T08:34:00Z</dcterms:created>
  <dcterms:modified xsi:type="dcterms:W3CDTF">2016-09-19T08:34:00Z</dcterms:modified>
</cp:coreProperties>
</file>